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F1D" w:rsidRPr="00DB4587" w:rsidRDefault="00DB4587" w:rsidP="00DB4587">
      <w:pPr>
        <w:spacing w:after="0" w:line="360" w:lineRule="auto"/>
        <w:ind w:firstLine="709"/>
        <w:jc w:val="center"/>
        <w:rPr>
          <w:rFonts w:ascii="Times New Roman" w:hAnsi="Times New Roman" w:cs="Times New Roman"/>
          <w:sz w:val="32"/>
          <w:szCs w:val="28"/>
        </w:rPr>
      </w:pPr>
      <w:r w:rsidRPr="00DB4587">
        <w:rPr>
          <w:rFonts w:ascii="Times New Roman" w:hAnsi="Times New Roman" w:cs="Times New Roman"/>
          <w:b/>
          <w:sz w:val="32"/>
          <w:szCs w:val="28"/>
        </w:rPr>
        <w:t>Анализ методической работы в 2014-2015 уч. году.</w:t>
      </w:r>
    </w:p>
    <w:p w:rsidR="00504B56" w:rsidRPr="00FD701E" w:rsidRDefault="00504B56" w:rsidP="004D6CBB">
      <w:pPr>
        <w:spacing w:after="0" w:line="360" w:lineRule="auto"/>
        <w:ind w:firstLine="709"/>
        <w:jc w:val="both"/>
        <w:rPr>
          <w:rFonts w:ascii="Times New Roman" w:hAnsi="Times New Roman" w:cs="Times New Roman"/>
          <w:b/>
          <w:sz w:val="28"/>
          <w:szCs w:val="28"/>
        </w:rPr>
      </w:pPr>
      <w:r w:rsidRPr="00FD701E">
        <w:rPr>
          <w:rFonts w:ascii="Times New Roman" w:hAnsi="Times New Roman" w:cs="Times New Roman"/>
          <w:b/>
          <w:sz w:val="28"/>
          <w:szCs w:val="28"/>
        </w:rPr>
        <w:t>1. Реализация Целевой комплексной программы развития МАОУ «СОШ № 25».</w:t>
      </w:r>
    </w:p>
    <w:p w:rsidR="00FD701E" w:rsidRPr="00FD701E" w:rsidRDefault="00A25F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Р</w:t>
      </w:r>
      <w:r w:rsidR="00303966" w:rsidRPr="00FD701E">
        <w:rPr>
          <w:rFonts w:ascii="Times New Roman" w:hAnsi="Times New Roman" w:cs="Times New Roman"/>
          <w:sz w:val="28"/>
          <w:szCs w:val="28"/>
        </w:rPr>
        <w:t xml:space="preserve">еализация Целевой </w:t>
      </w:r>
      <w:r w:rsidRPr="00FD701E">
        <w:rPr>
          <w:rFonts w:ascii="Times New Roman" w:hAnsi="Times New Roman" w:cs="Times New Roman"/>
          <w:sz w:val="28"/>
          <w:szCs w:val="28"/>
        </w:rPr>
        <w:t xml:space="preserve">Комплексной </w:t>
      </w:r>
      <w:r w:rsidR="00303966" w:rsidRPr="00FD701E">
        <w:rPr>
          <w:rFonts w:ascii="Times New Roman" w:hAnsi="Times New Roman" w:cs="Times New Roman"/>
          <w:sz w:val="28"/>
          <w:szCs w:val="28"/>
        </w:rPr>
        <w:t>Программы развития школы</w:t>
      </w:r>
      <w:r w:rsidRPr="00FD701E">
        <w:rPr>
          <w:rFonts w:ascii="Times New Roman" w:hAnsi="Times New Roman" w:cs="Times New Roman"/>
          <w:sz w:val="28"/>
          <w:szCs w:val="28"/>
        </w:rPr>
        <w:t xml:space="preserve"> </w:t>
      </w:r>
      <w:r w:rsidR="007E5AB6">
        <w:rPr>
          <w:rFonts w:ascii="Times New Roman" w:hAnsi="Times New Roman" w:cs="Times New Roman"/>
          <w:sz w:val="28"/>
          <w:szCs w:val="28"/>
        </w:rPr>
        <w:t xml:space="preserve">началась </w:t>
      </w:r>
      <w:r w:rsidRPr="00FD701E">
        <w:rPr>
          <w:rFonts w:ascii="Times New Roman" w:hAnsi="Times New Roman" w:cs="Times New Roman"/>
          <w:sz w:val="28"/>
          <w:szCs w:val="28"/>
        </w:rPr>
        <w:t>в 2013 году</w:t>
      </w:r>
      <w:r w:rsidR="00303966" w:rsidRPr="00FD701E">
        <w:rPr>
          <w:rFonts w:ascii="Times New Roman" w:hAnsi="Times New Roman" w:cs="Times New Roman"/>
          <w:sz w:val="28"/>
          <w:szCs w:val="28"/>
        </w:rPr>
        <w:t>.</w:t>
      </w:r>
      <w:r w:rsidR="00277FA3" w:rsidRPr="00FD701E">
        <w:rPr>
          <w:rFonts w:ascii="Times New Roman" w:hAnsi="Times New Roman" w:cs="Times New Roman"/>
          <w:sz w:val="28"/>
          <w:szCs w:val="28"/>
        </w:rPr>
        <w:t xml:space="preserve"> </w:t>
      </w:r>
      <w:r w:rsidR="00FD701E" w:rsidRPr="00FD701E">
        <w:rPr>
          <w:rFonts w:ascii="Times New Roman" w:hAnsi="Times New Roman" w:cs="Times New Roman"/>
          <w:sz w:val="28"/>
          <w:szCs w:val="28"/>
        </w:rPr>
        <w:t xml:space="preserve">Анализ работы </w:t>
      </w:r>
      <w:r w:rsidR="007E5AB6">
        <w:rPr>
          <w:rFonts w:ascii="Times New Roman" w:hAnsi="Times New Roman" w:cs="Times New Roman"/>
          <w:sz w:val="28"/>
          <w:szCs w:val="28"/>
        </w:rPr>
        <w:t xml:space="preserve">по реализации Программы </w:t>
      </w:r>
      <w:r w:rsidR="00FD701E" w:rsidRPr="00FD701E">
        <w:rPr>
          <w:rFonts w:ascii="Times New Roman" w:hAnsi="Times New Roman" w:cs="Times New Roman"/>
          <w:sz w:val="28"/>
          <w:szCs w:val="28"/>
        </w:rPr>
        <w:t xml:space="preserve">в 2013-2014 уч.году позволил сформулировать следующие </w:t>
      </w:r>
      <w:r w:rsidR="007E5AB6">
        <w:rPr>
          <w:rFonts w:ascii="Times New Roman" w:hAnsi="Times New Roman" w:cs="Times New Roman"/>
          <w:b/>
          <w:sz w:val="28"/>
          <w:szCs w:val="28"/>
        </w:rPr>
        <w:t xml:space="preserve">направления деятельности коллектива школы </w:t>
      </w:r>
      <w:r w:rsidR="00FD701E" w:rsidRPr="005536EF">
        <w:rPr>
          <w:rFonts w:ascii="Times New Roman" w:hAnsi="Times New Roman" w:cs="Times New Roman"/>
          <w:b/>
          <w:sz w:val="28"/>
          <w:szCs w:val="28"/>
        </w:rPr>
        <w:t xml:space="preserve"> на 2014-2015 уч.год</w:t>
      </w:r>
      <w:r w:rsidR="00FD701E" w:rsidRPr="00FD701E">
        <w:rPr>
          <w:rFonts w:ascii="Times New Roman" w:hAnsi="Times New Roman" w:cs="Times New Roman"/>
          <w:sz w:val="28"/>
          <w:szCs w:val="28"/>
        </w:rPr>
        <w:t>:</w:t>
      </w:r>
    </w:p>
    <w:p w:rsidR="00FD701E" w:rsidRPr="007E5AB6" w:rsidRDefault="00FD701E" w:rsidP="007E5AB6">
      <w:pPr>
        <w:pStyle w:val="a3"/>
        <w:numPr>
          <w:ilvl w:val="0"/>
          <w:numId w:val="12"/>
        </w:numPr>
        <w:spacing w:after="0" w:line="360" w:lineRule="auto"/>
        <w:ind w:left="0" w:firstLine="0"/>
        <w:jc w:val="both"/>
        <w:rPr>
          <w:rFonts w:ascii="Times New Roman" w:hAnsi="Times New Roman" w:cs="Times New Roman"/>
          <w:sz w:val="28"/>
          <w:szCs w:val="28"/>
        </w:rPr>
      </w:pPr>
      <w:r w:rsidRPr="007E5AB6">
        <w:rPr>
          <w:rFonts w:ascii="Times New Roman" w:hAnsi="Times New Roman" w:cs="Times New Roman"/>
          <w:sz w:val="28"/>
          <w:szCs w:val="28"/>
        </w:rPr>
        <w:t>заверш</w:t>
      </w:r>
      <w:r w:rsidR="00B452F9">
        <w:rPr>
          <w:rFonts w:ascii="Times New Roman" w:hAnsi="Times New Roman" w:cs="Times New Roman"/>
          <w:sz w:val="28"/>
          <w:szCs w:val="28"/>
        </w:rPr>
        <w:t>ить работу</w:t>
      </w:r>
      <w:r w:rsidRPr="007E5AB6">
        <w:rPr>
          <w:rFonts w:ascii="Times New Roman" w:hAnsi="Times New Roman" w:cs="Times New Roman"/>
          <w:sz w:val="28"/>
          <w:szCs w:val="28"/>
        </w:rPr>
        <w:t xml:space="preserve"> по созданию компетентностной модели выпускника (блок </w:t>
      </w:r>
      <w:r w:rsidR="007E5AB6" w:rsidRPr="007E5AB6">
        <w:rPr>
          <w:rFonts w:ascii="Times New Roman" w:hAnsi="Times New Roman" w:cs="Times New Roman"/>
          <w:sz w:val="28"/>
          <w:szCs w:val="28"/>
        </w:rPr>
        <w:t xml:space="preserve">предметных, </w:t>
      </w:r>
      <w:r w:rsidRPr="007E5AB6">
        <w:rPr>
          <w:rFonts w:ascii="Times New Roman" w:hAnsi="Times New Roman" w:cs="Times New Roman"/>
          <w:sz w:val="28"/>
          <w:szCs w:val="28"/>
        </w:rPr>
        <w:t xml:space="preserve">метапредметных </w:t>
      </w:r>
      <w:r w:rsidR="009C4075" w:rsidRPr="007E5AB6">
        <w:rPr>
          <w:rFonts w:ascii="Times New Roman" w:hAnsi="Times New Roman" w:cs="Times New Roman"/>
          <w:sz w:val="28"/>
          <w:szCs w:val="28"/>
        </w:rPr>
        <w:t xml:space="preserve">и личностных </w:t>
      </w:r>
      <w:r w:rsidRPr="007E5AB6">
        <w:rPr>
          <w:rFonts w:ascii="Times New Roman" w:hAnsi="Times New Roman" w:cs="Times New Roman"/>
          <w:sz w:val="28"/>
          <w:szCs w:val="28"/>
        </w:rPr>
        <w:t>умений);</w:t>
      </w:r>
    </w:p>
    <w:p w:rsidR="00FD701E" w:rsidRPr="007E5AB6" w:rsidRDefault="00B452F9"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стимулировать</w:t>
      </w:r>
      <w:r w:rsidR="00FD701E" w:rsidRPr="007E5AB6">
        <w:rPr>
          <w:rFonts w:ascii="Times New Roman" w:hAnsi="Times New Roman" w:cs="Times New Roman"/>
          <w:sz w:val="28"/>
          <w:szCs w:val="28"/>
        </w:rPr>
        <w:t xml:space="preserve"> раб</w:t>
      </w:r>
      <w:r>
        <w:rPr>
          <w:rFonts w:ascii="Times New Roman" w:hAnsi="Times New Roman" w:cs="Times New Roman"/>
          <w:sz w:val="28"/>
          <w:szCs w:val="28"/>
        </w:rPr>
        <w:t>оту</w:t>
      </w:r>
      <w:r w:rsidR="00FD701E" w:rsidRPr="007E5AB6">
        <w:rPr>
          <w:rFonts w:ascii="Times New Roman" w:hAnsi="Times New Roman" w:cs="Times New Roman"/>
          <w:sz w:val="28"/>
          <w:szCs w:val="28"/>
        </w:rPr>
        <w:t xml:space="preserve"> </w:t>
      </w:r>
      <w:r w:rsidR="007E5AB6">
        <w:rPr>
          <w:rFonts w:ascii="Times New Roman" w:hAnsi="Times New Roman" w:cs="Times New Roman"/>
          <w:sz w:val="28"/>
          <w:szCs w:val="28"/>
        </w:rPr>
        <w:t xml:space="preserve">учителей </w:t>
      </w:r>
      <w:r w:rsidR="00FD701E" w:rsidRPr="007E5AB6">
        <w:rPr>
          <w:rFonts w:ascii="Times New Roman" w:hAnsi="Times New Roman" w:cs="Times New Roman"/>
          <w:sz w:val="28"/>
          <w:szCs w:val="28"/>
        </w:rPr>
        <w:t>по включению целеполагающей, проектировочной и рефлексивной деятельности обучающихся (как на уроках, так и во внеурочной деятельности);</w:t>
      </w:r>
    </w:p>
    <w:p w:rsidR="00FD701E" w:rsidRPr="007E5AB6" w:rsidRDefault="00B452F9"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продолженить деятельность</w:t>
      </w:r>
      <w:r w:rsidR="00FD701E" w:rsidRPr="007E5AB6">
        <w:rPr>
          <w:rFonts w:ascii="Times New Roman" w:hAnsi="Times New Roman" w:cs="Times New Roman"/>
          <w:sz w:val="28"/>
          <w:szCs w:val="28"/>
        </w:rPr>
        <w:t xml:space="preserve"> по разработке </w:t>
      </w:r>
      <w:r>
        <w:rPr>
          <w:rFonts w:ascii="Times New Roman" w:hAnsi="Times New Roman" w:cs="Times New Roman"/>
          <w:sz w:val="28"/>
          <w:szCs w:val="28"/>
        </w:rPr>
        <w:t>трех</w:t>
      </w:r>
      <w:r w:rsidR="00FD701E" w:rsidRPr="007E5AB6">
        <w:rPr>
          <w:rFonts w:ascii="Times New Roman" w:hAnsi="Times New Roman" w:cs="Times New Roman"/>
          <w:sz w:val="28"/>
          <w:szCs w:val="28"/>
        </w:rPr>
        <w:t>уровневых заданий по всем предметам</w:t>
      </w:r>
      <w:r w:rsidR="007E5AB6">
        <w:rPr>
          <w:rFonts w:ascii="Times New Roman" w:hAnsi="Times New Roman" w:cs="Times New Roman"/>
          <w:sz w:val="28"/>
          <w:szCs w:val="28"/>
        </w:rPr>
        <w:t xml:space="preserve"> традиционного школьного цикла,</w:t>
      </w:r>
      <w:r w:rsidR="00FD701E" w:rsidRPr="007E5AB6">
        <w:rPr>
          <w:rFonts w:ascii="Times New Roman" w:hAnsi="Times New Roman" w:cs="Times New Roman"/>
          <w:sz w:val="28"/>
          <w:szCs w:val="28"/>
        </w:rPr>
        <w:t xml:space="preserve"> </w:t>
      </w:r>
      <w:r>
        <w:rPr>
          <w:rFonts w:ascii="Times New Roman" w:hAnsi="Times New Roman" w:cs="Times New Roman"/>
          <w:sz w:val="28"/>
          <w:szCs w:val="28"/>
        </w:rPr>
        <w:t xml:space="preserve">обеспечить </w:t>
      </w:r>
      <w:r w:rsidR="00FD701E" w:rsidRPr="007E5AB6">
        <w:rPr>
          <w:rFonts w:ascii="Times New Roman" w:hAnsi="Times New Roman" w:cs="Times New Roman"/>
          <w:sz w:val="28"/>
          <w:szCs w:val="28"/>
        </w:rPr>
        <w:t xml:space="preserve">включение разноуровневых заданий на все этапы изучения материала, </w:t>
      </w:r>
      <w:r>
        <w:rPr>
          <w:rFonts w:ascii="Times New Roman" w:hAnsi="Times New Roman" w:cs="Times New Roman"/>
          <w:sz w:val="28"/>
          <w:szCs w:val="28"/>
        </w:rPr>
        <w:t xml:space="preserve">эта </w:t>
      </w:r>
      <w:r w:rsidR="00FD701E" w:rsidRPr="007E5AB6">
        <w:rPr>
          <w:rFonts w:ascii="Times New Roman" w:hAnsi="Times New Roman" w:cs="Times New Roman"/>
          <w:sz w:val="28"/>
          <w:szCs w:val="28"/>
        </w:rPr>
        <w:t>работа должна стать систематической, осознанной, результативно</w:t>
      </w:r>
      <w:r w:rsidR="007E5AB6">
        <w:rPr>
          <w:rFonts w:ascii="Times New Roman" w:hAnsi="Times New Roman" w:cs="Times New Roman"/>
          <w:sz w:val="28"/>
          <w:szCs w:val="28"/>
        </w:rPr>
        <w:t>й</w:t>
      </w:r>
      <w:r>
        <w:rPr>
          <w:rFonts w:ascii="Times New Roman" w:hAnsi="Times New Roman" w:cs="Times New Roman"/>
          <w:sz w:val="28"/>
          <w:szCs w:val="28"/>
        </w:rPr>
        <w:t xml:space="preserve">, сопровождаемой поиском </w:t>
      </w:r>
      <w:r w:rsidR="007E5AB6">
        <w:rPr>
          <w:rFonts w:ascii="Times New Roman" w:hAnsi="Times New Roman" w:cs="Times New Roman"/>
          <w:sz w:val="28"/>
          <w:szCs w:val="28"/>
        </w:rPr>
        <w:t>способов</w:t>
      </w:r>
      <w:r w:rsidR="00FD701E" w:rsidRPr="007E5AB6">
        <w:rPr>
          <w:rFonts w:ascii="Times New Roman" w:hAnsi="Times New Roman" w:cs="Times New Roman"/>
          <w:sz w:val="28"/>
          <w:szCs w:val="28"/>
        </w:rPr>
        <w:t xml:space="preserve"> о</w:t>
      </w:r>
      <w:r>
        <w:rPr>
          <w:rFonts w:ascii="Times New Roman" w:hAnsi="Times New Roman" w:cs="Times New Roman"/>
          <w:sz w:val="28"/>
          <w:szCs w:val="28"/>
        </w:rPr>
        <w:t>ценки индивидуальных изменений</w:t>
      </w:r>
      <w:r w:rsidR="00481677">
        <w:rPr>
          <w:rFonts w:ascii="Times New Roman" w:hAnsi="Times New Roman" w:cs="Times New Roman"/>
          <w:sz w:val="28"/>
          <w:szCs w:val="28"/>
        </w:rPr>
        <w:t>;</w:t>
      </w:r>
    </w:p>
    <w:p w:rsidR="00FD701E" w:rsidRPr="007E5AB6" w:rsidRDefault="00FD701E" w:rsidP="007E5AB6">
      <w:pPr>
        <w:pStyle w:val="a3"/>
        <w:numPr>
          <w:ilvl w:val="0"/>
          <w:numId w:val="12"/>
        </w:numPr>
        <w:spacing w:after="0" w:line="360" w:lineRule="auto"/>
        <w:ind w:left="0" w:firstLine="0"/>
        <w:jc w:val="both"/>
        <w:rPr>
          <w:rFonts w:ascii="Times New Roman" w:hAnsi="Times New Roman" w:cs="Times New Roman"/>
          <w:sz w:val="28"/>
          <w:szCs w:val="28"/>
        </w:rPr>
      </w:pPr>
      <w:r w:rsidRPr="007E5AB6">
        <w:rPr>
          <w:rFonts w:ascii="Times New Roman" w:hAnsi="Times New Roman" w:cs="Times New Roman"/>
          <w:sz w:val="28"/>
          <w:szCs w:val="28"/>
        </w:rPr>
        <w:t>начать работу по совершенствованию системы мониторинга знаний и метапредметных</w:t>
      </w:r>
      <w:r w:rsidR="00481677">
        <w:rPr>
          <w:rFonts w:ascii="Times New Roman" w:hAnsi="Times New Roman" w:cs="Times New Roman"/>
          <w:sz w:val="28"/>
          <w:szCs w:val="28"/>
        </w:rPr>
        <w:t xml:space="preserve"> результатов у учеников школы;</w:t>
      </w:r>
    </w:p>
    <w:p w:rsidR="00FD701E" w:rsidRPr="007E5AB6" w:rsidRDefault="00FD701E" w:rsidP="007E5AB6">
      <w:pPr>
        <w:pStyle w:val="a3"/>
        <w:numPr>
          <w:ilvl w:val="0"/>
          <w:numId w:val="12"/>
        </w:numPr>
        <w:spacing w:after="0" w:line="360" w:lineRule="auto"/>
        <w:ind w:left="0" w:firstLine="0"/>
        <w:jc w:val="both"/>
        <w:rPr>
          <w:rFonts w:ascii="Times New Roman" w:hAnsi="Times New Roman" w:cs="Times New Roman"/>
          <w:sz w:val="28"/>
          <w:szCs w:val="28"/>
        </w:rPr>
      </w:pPr>
      <w:r w:rsidRPr="007E5AB6">
        <w:rPr>
          <w:rFonts w:ascii="Times New Roman" w:hAnsi="Times New Roman" w:cs="Times New Roman"/>
          <w:sz w:val="28"/>
          <w:szCs w:val="28"/>
        </w:rPr>
        <w:t>продолжит</w:t>
      </w:r>
      <w:r w:rsidR="007E5AB6">
        <w:rPr>
          <w:rFonts w:ascii="Times New Roman" w:hAnsi="Times New Roman" w:cs="Times New Roman"/>
          <w:sz w:val="28"/>
          <w:szCs w:val="28"/>
        </w:rPr>
        <w:t>ь</w:t>
      </w:r>
      <w:r w:rsidRPr="007E5AB6">
        <w:rPr>
          <w:rFonts w:ascii="Times New Roman" w:hAnsi="Times New Roman" w:cs="Times New Roman"/>
          <w:sz w:val="28"/>
          <w:szCs w:val="28"/>
        </w:rPr>
        <w:t xml:space="preserve"> мониторинг образовательного процесса с целью контроля над</w:t>
      </w:r>
      <w:r w:rsidR="007E5AB6">
        <w:rPr>
          <w:rFonts w:ascii="Times New Roman" w:hAnsi="Times New Roman" w:cs="Times New Roman"/>
          <w:sz w:val="28"/>
          <w:szCs w:val="28"/>
        </w:rPr>
        <w:t xml:space="preserve"> реализацией программы развития, внес</w:t>
      </w:r>
      <w:r w:rsidRPr="007E5AB6">
        <w:rPr>
          <w:rFonts w:ascii="Times New Roman" w:hAnsi="Times New Roman" w:cs="Times New Roman"/>
          <w:sz w:val="28"/>
          <w:szCs w:val="28"/>
        </w:rPr>
        <w:t>т</w:t>
      </w:r>
      <w:r w:rsidR="007E5AB6">
        <w:rPr>
          <w:rFonts w:ascii="Times New Roman" w:hAnsi="Times New Roman" w:cs="Times New Roman"/>
          <w:sz w:val="28"/>
          <w:szCs w:val="28"/>
        </w:rPr>
        <w:t>и</w:t>
      </w:r>
      <w:r w:rsidRPr="007E5AB6">
        <w:rPr>
          <w:rFonts w:ascii="Times New Roman" w:hAnsi="Times New Roman" w:cs="Times New Roman"/>
          <w:sz w:val="28"/>
          <w:szCs w:val="28"/>
        </w:rPr>
        <w:t xml:space="preserve"> изменения в положении о стимулировании в соответствии с требованиями и положениями Программы</w:t>
      </w:r>
      <w:r w:rsidR="00481677">
        <w:rPr>
          <w:rFonts w:ascii="Times New Roman" w:hAnsi="Times New Roman" w:cs="Times New Roman"/>
          <w:sz w:val="28"/>
          <w:szCs w:val="28"/>
        </w:rPr>
        <w:t xml:space="preserve"> развития;</w:t>
      </w:r>
    </w:p>
    <w:p w:rsidR="00FD701E" w:rsidRPr="007E5AB6" w:rsidRDefault="007E5AB6"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создать проектные</w:t>
      </w:r>
      <w:r w:rsidR="00FD701E" w:rsidRPr="007E5AB6">
        <w:rPr>
          <w:rFonts w:ascii="Times New Roman" w:hAnsi="Times New Roman" w:cs="Times New Roman"/>
          <w:sz w:val="28"/>
          <w:szCs w:val="28"/>
        </w:rPr>
        <w:t xml:space="preserve"> групп</w:t>
      </w:r>
      <w:r>
        <w:rPr>
          <w:rFonts w:ascii="Times New Roman" w:hAnsi="Times New Roman" w:cs="Times New Roman"/>
          <w:sz w:val="28"/>
          <w:szCs w:val="28"/>
        </w:rPr>
        <w:t>ы</w:t>
      </w:r>
      <w:r w:rsidR="00FD701E" w:rsidRPr="007E5AB6">
        <w:rPr>
          <w:rFonts w:ascii="Times New Roman" w:hAnsi="Times New Roman" w:cs="Times New Roman"/>
          <w:sz w:val="28"/>
          <w:szCs w:val="28"/>
        </w:rPr>
        <w:t xml:space="preserve"> по использованию современных образовательны</w:t>
      </w:r>
      <w:r w:rsidR="00481677">
        <w:rPr>
          <w:rFonts w:ascii="Times New Roman" w:hAnsi="Times New Roman" w:cs="Times New Roman"/>
          <w:sz w:val="28"/>
          <w:szCs w:val="28"/>
        </w:rPr>
        <w:t>х технологий в учебном процессе;</w:t>
      </w:r>
    </w:p>
    <w:p w:rsidR="00AE6177" w:rsidRDefault="007E5AB6"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продолжить работа по переходу</w:t>
      </w:r>
      <w:r w:rsidR="00FD701E" w:rsidRPr="007E5AB6">
        <w:rPr>
          <w:rFonts w:ascii="Times New Roman" w:hAnsi="Times New Roman" w:cs="Times New Roman"/>
          <w:sz w:val="28"/>
          <w:szCs w:val="28"/>
        </w:rPr>
        <w:t xml:space="preserve"> учащихся школы на индивидуальные образовательные маршру</w:t>
      </w:r>
      <w:r w:rsidR="00AE6177">
        <w:rPr>
          <w:rFonts w:ascii="Times New Roman" w:hAnsi="Times New Roman" w:cs="Times New Roman"/>
          <w:sz w:val="28"/>
          <w:szCs w:val="28"/>
        </w:rPr>
        <w:t>ты, в которые будут включены учебные предметы.</w:t>
      </w:r>
    </w:p>
    <w:p w:rsidR="00FD701E" w:rsidRPr="007E5AB6" w:rsidRDefault="00AE6177"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представить</w:t>
      </w:r>
      <w:r w:rsidR="00FD701E" w:rsidRPr="007E5AB6">
        <w:rPr>
          <w:rFonts w:ascii="Times New Roman" w:hAnsi="Times New Roman" w:cs="Times New Roman"/>
          <w:sz w:val="28"/>
          <w:szCs w:val="28"/>
        </w:rPr>
        <w:t xml:space="preserve"> </w:t>
      </w:r>
      <w:r>
        <w:rPr>
          <w:rFonts w:ascii="Times New Roman" w:hAnsi="Times New Roman" w:cs="Times New Roman"/>
          <w:sz w:val="28"/>
          <w:szCs w:val="28"/>
        </w:rPr>
        <w:t xml:space="preserve">учащимся </w:t>
      </w:r>
      <w:r w:rsidR="00FD701E" w:rsidRPr="007E5AB6">
        <w:rPr>
          <w:rFonts w:ascii="Times New Roman" w:hAnsi="Times New Roman" w:cs="Times New Roman"/>
          <w:sz w:val="28"/>
          <w:szCs w:val="28"/>
        </w:rPr>
        <w:t>возможность выбора внеучебной деятельности для формирования специфическ</w:t>
      </w:r>
      <w:r w:rsidR="00481677">
        <w:rPr>
          <w:rFonts w:ascii="Times New Roman" w:hAnsi="Times New Roman" w:cs="Times New Roman"/>
          <w:sz w:val="28"/>
          <w:szCs w:val="28"/>
        </w:rPr>
        <w:t>их профессиональных компетенций;</w:t>
      </w:r>
    </w:p>
    <w:p w:rsidR="00FD701E" w:rsidRPr="007E5AB6" w:rsidRDefault="00481677"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организовать</w:t>
      </w:r>
      <w:r w:rsidR="00FD701E" w:rsidRPr="007E5AB6">
        <w:rPr>
          <w:rFonts w:ascii="Times New Roman" w:hAnsi="Times New Roman" w:cs="Times New Roman"/>
          <w:sz w:val="28"/>
          <w:szCs w:val="28"/>
        </w:rPr>
        <w:t xml:space="preserve"> создание педагогами индивидуальных исследовательских проектов, что особенно актуально для высококвалифициро</w:t>
      </w:r>
      <w:r>
        <w:rPr>
          <w:rFonts w:ascii="Times New Roman" w:hAnsi="Times New Roman" w:cs="Times New Roman"/>
          <w:sz w:val="28"/>
          <w:szCs w:val="28"/>
        </w:rPr>
        <w:t>ванных педагогов школы;</w:t>
      </w:r>
    </w:p>
    <w:p w:rsidR="00FD701E" w:rsidRPr="007E5AB6" w:rsidRDefault="00481677" w:rsidP="007E5AB6">
      <w:pPr>
        <w:pStyle w:val="a3"/>
        <w:numPr>
          <w:ilvl w:val="0"/>
          <w:numId w:val="12"/>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продолжить работу</w:t>
      </w:r>
      <w:r w:rsidR="00FD701E" w:rsidRPr="007E5AB6">
        <w:rPr>
          <w:rFonts w:ascii="Times New Roman" w:hAnsi="Times New Roman" w:cs="Times New Roman"/>
          <w:sz w:val="28"/>
          <w:szCs w:val="28"/>
        </w:rPr>
        <w:t xml:space="preserve"> по совершенствованию урока в соответствии с новыми образовательными стандартами.</w:t>
      </w:r>
    </w:p>
    <w:p w:rsidR="00A25F38" w:rsidRPr="00FD701E" w:rsidRDefault="007C2AE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w:t>
      </w:r>
      <w:r w:rsidR="00A25F38" w:rsidRPr="00FD701E">
        <w:rPr>
          <w:rFonts w:ascii="Times New Roman" w:hAnsi="Times New Roman" w:cs="Times New Roman"/>
          <w:sz w:val="28"/>
          <w:szCs w:val="28"/>
        </w:rPr>
        <w:t xml:space="preserve"> 201</w:t>
      </w:r>
      <w:r w:rsidR="00E92ADB">
        <w:rPr>
          <w:rFonts w:ascii="Times New Roman" w:hAnsi="Times New Roman" w:cs="Times New Roman"/>
          <w:sz w:val="28"/>
          <w:szCs w:val="28"/>
        </w:rPr>
        <w:t>4</w:t>
      </w:r>
      <w:r w:rsidR="00A25F38" w:rsidRPr="00FD701E">
        <w:rPr>
          <w:rFonts w:ascii="Times New Roman" w:hAnsi="Times New Roman" w:cs="Times New Roman"/>
          <w:sz w:val="28"/>
          <w:szCs w:val="28"/>
        </w:rPr>
        <w:t>-201</w:t>
      </w:r>
      <w:r w:rsidR="00E92ADB">
        <w:rPr>
          <w:rFonts w:ascii="Times New Roman" w:hAnsi="Times New Roman" w:cs="Times New Roman"/>
          <w:sz w:val="28"/>
          <w:szCs w:val="28"/>
        </w:rPr>
        <w:t>5</w:t>
      </w:r>
      <w:r w:rsidR="00A25F38" w:rsidRPr="00FD701E">
        <w:rPr>
          <w:rFonts w:ascii="Times New Roman" w:hAnsi="Times New Roman" w:cs="Times New Roman"/>
          <w:sz w:val="28"/>
          <w:szCs w:val="28"/>
        </w:rPr>
        <w:t xml:space="preserve"> уч. года была спланирована и осуществлена работа по обновлению нормативной базы учреждения в соответствии с планом реализации Программы, графика и содержания отчетности.</w:t>
      </w:r>
    </w:p>
    <w:p w:rsidR="002E5F50" w:rsidRPr="00FD701E" w:rsidRDefault="002E5F50"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Для качественной реализации Программы развития необходимо было внести изменения в Положения о работе методических объединений, создать Положение о работе мониторинговой службы, регламентировать деятельность по написанию индивидуальных</w:t>
      </w:r>
      <w:r w:rsidR="00AE6177">
        <w:rPr>
          <w:rFonts w:ascii="Times New Roman" w:hAnsi="Times New Roman" w:cs="Times New Roman"/>
          <w:sz w:val="28"/>
          <w:szCs w:val="28"/>
        </w:rPr>
        <w:t xml:space="preserve"> проектов</w:t>
      </w:r>
      <w:r w:rsidRPr="00FD701E">
        <w:rPr>
          <w:rFonts w:ascii="Times New Roman" w:hAnsi="Times New Roman" w:cs="Times New Roman"/>
          <w:sz w:val="28"/>
          <w:szCs w:val="28"/>
        </w:rPr>
        <w:t xml:space="preserve"> исследовательских работ</w:t>
      </w:r>
      <w:r w:rsidR="00AE6177">
        <w:rPr>
          <w:rFonts w:ascii="Times New Roman" w:hAnsi="Times New Roman" w:cs="Times New Roman"/>
          <w:sz w:val="28"/>
          <w:szCs w:val="28"/>
        </w:rPr>
        <w:t xml:space="preserve"> педагогов</w:t>
      </w:r>
      <w:r w:rsidR="00FC5D81" w:rsidRPr="00FD701E">
        <w:rPr>
          <w:rFonts w:ascii="Times New Roman" w:hAnsi="Times New Roman" w:cs="Times New Roman"/>
          <w:sz w:val="28"/>
          <w:szCs w:val="28"/>
        </w:rPr>
        <w:t xml:space="preserve">, проведение </w:t>
      </w:r>
      <w:r w:rsidR="00E92ADB">
        <w:rPr>
          <w:rFonts w:ascii="Times New Roman" w:hAnsi="Times New Roman" w:cs="Times New Roman"/>
          <w:sz w:val="28"/>
          <w:szCs w:val="28"/>
        </w:rPr>
        <w:t>методических конкурсов в школе, что и было сделано в первом полугодии 2014-2015 уч.года</w:t>
      </w:r>
      <w:r w:rsidR="00FC5D81" w:rsidRPr="00FD701E">
        <w:rPr>
          <w:rFonts w:ascii="Times New Roman" w:hAnsi="Times New Roman" w:cs="Times New Roman"/>
          <w:sz w:val="28"/>
          <w:szCs w:val="28"/>
        </w:rPr>
        <w:t>. Вновь со</w:t>
      </w:r>
      <w:r w:rsidR="0089185B">
        <w:rPr>
          <w:rFonts w:ascii="Times New Roman" w:hAnsi="Times New Roman" w:cs="Times New Roman"/>
          <w:sz w:val="28"/>
          <w:szCs w:val="28"/>
        </w:rPr>
        <w:t>зданные положения и регламенты у</w:t>
      </w:r>
      <w:r w:rsidR="00FC5D81" w:rsidRPr="00FD701E">
        <w:rPr>
          <w:rFonts w:ascii="Times New Roman" w:hAnsi="Times New Roman" w:cs="Times New Roman"/>
          <w:sz w:val="28"/>
          <w:szCs w:val="28"/>
        </w:rPr>
        <w:t xml:space="preserve">же работают, однако практика показывает необходимость </w:t>
      </w:r>
      <w:r w:rsidR="00AE6177">
        <w:rPr>
          <w:rFonts w:ascii="Times New Roman" w:hAnsi="Times New Roman" w:cs="Times New Roman"/>
          <w:sz w:val="28"/>
          <w:szCs w:val="28"/>
        </w:rPr>
        <w:t>их дальнейшего совершенствования</w:t>
      </w:r>
      <w:r w:rsidR="0089185B">
        <w:rPr>
          <w:rFonts w:ascii="Times New Roman" w:hAnsi="Times New Roman" w:cs="Times New Roman"/>
          <w:sz w:val="28"/>
          <w:szCs w:val="28"/>
        </w:rPr>
        <w:t>.</w:t>
      </w:r>
      <w:r w:rsidR="00FC5D81" w:rsidRPr="00FD701E">
        <w:rPr>
          <w:rFonts w:ascii="Times New Roman" w:hAnsi="Times New Roman" w:cs="Times New Roman"/>
          <w:sz w:val="28"/>
          <w:szCs w:val="28"/>
        </w:rPr>
        <w:t xml:space="preserve"> Работа по приведению нормативной базы в соответствие с Программой развития бу</w:t>
      </w:r>
      <w:r w:rsidR="009C4075">
        <w:rPr>
          <w:rFonts w:ascii="Times New Roman" w:hAnsi="Times New Roman" w:cs="Times New Roman"/>
          <w:sz w:val="28"/>
          <w:szCs w:val="28"/>
        </w:rPr>
        <w:t xml:space="preserve">дет </w:t>
      </w:r>
      <w:r w:rsidR="0089185B">
        <w:rPr>
          <w:rFonts w:ascii="Times New Roman" w:hAnsi="Times New Roman" w:cs="Times New Roman"/>
          <w:sz w:val="28"/>
          <w:szCs w:val="28"/>
        </w:rPr>
        <w:t>завершена</w:t>
      </w:r>
      <w:r w:rsidR="009C4075">
        <w:rPr>
          <w:rFonts w:ascii="Times New Roman" w:hAnsi="Times New Roman" w:cs="Times New Roman"/>
          <w:sz w:val="28"/>
          <w:szCs w:val="28"/>
        </w:rPr>
        <w:t xml:space="preserve"> в июне 20</w:t>
      </w:r>
      <w:r w:rsidR="005F3E62">
        <w:rPr>
          <w:rFonts w:ascii="Times New Roman" w:hAnsi="Times New Roman" w:cs="Times New Roman"/>
          <w:sz w:val="28"/>
          <w:szCs w:val="28"/>
        </w:rPr>
        <w:t>15 года.</w:t>
      </w:r>
    </w:p>
    <w:p w:rsidR="00A25F38" w:rsidRDefault="0095100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В соответствии с планом реализации Программы Развития </w:t>
      </w:r>
      <w:r w:rsidR="005F3E62">
        <w:rPr>
          <w:rFonts w:ascii="Times New Roman" w:hAnsi="Times New Roman" w:cs="Times New Roman"/>
          <w:sz w:val="28"/>
          <w:szCs w:val="28"/>
        </w:rPr>
        <w:t xml:space="preserve">в течение </w:t>
      </w:r>
      <w:r w:rsidR="009C4075">
        <w:rPr>
          <w:rFonts w:ascii="Times New Roman" w:hAnsi="Times New Roman" w:cs="Times New Roman"/>
          <w:sz w:val="28"/>
          <w:szCs w:val="28"/>
        </w:rPr>
        <w:t xml:space="preserve">учебного года </w:t>
      </w:r>
      <w:r w:rsidRPr="00FD701E">
        <w:rPr>
          <w:rFonts w:ascii="Times New Roman" w:hAnsi="Times New Roman" w:cs="Times New Roman"/>
          <w:sz w:val="28"/>
          <w:szCs w:val="28"/>
        </w:rPr>
        <w:t>шло выявление индивидуальных затруднений педагогов</w:t>
      </w:r>
      <w:r w:rsidR="005F3E62">
        <w:rPr>
          <w:rFonts w:ascii="Times New Roman" w:hAnsi="Times New Roman" w:cs="Times New Roman"/>
          <w:sz w:val="28"/>
          <w:szCs w:val="28"/>
        </w:rPr>
        <w:t>, которые они испытывали в процессе технологической перестройки учебно-воспитательного процесса</w:t>
      </w:r>
      <w:r w:rsidRPr="00FD701E">
        <w:rPr>
          <w:rFonts w:ascii="Times New Roman" w:hAnsi="Times New Roman" w:cs="Times New Roman"/>
          <w:sz w:val="28"/>
          <w:szCs w:val="28"/>
        </w:rPr>
        <w:t xml:space="preserve">. Были проведены семинары по вопросам организации целеполагающей, проектировочной и рефлексивной деятельности учащихся на уроке. По результатам </w:t>
      </w:r>
      <w:r w:rsidR="009C4075">
        <w:rPr>
          <w:rFonts w:ascii="Times New Roman" w:hAnsi="Times New Roman" w:cs="Times New Roman"/>
          <w:sz w:val="28"/>
          <w:szCs w:val="28"/>
        </w:rPr>
        <w:t>посещенных уроков</w:t>
      </w:r>
      <w:r w:rsidR="00AE6177">
        <w:rPr>
          <w:rFonts w:ascii="Times New Roman" w:hAnsi="Times New Roman" w:cs="Times New Roman"/>
          <w:sz w:val="28"/>
          <w:szCs w:val="28"/>
        </w:rPr>
        <w:t xml:space="preserve"> отслеживалась организация педагогами этих видов деятельности, </w:t>
      </w:r>
      <w:r w:rsidR="00A25F38" w:rsidRPr="00FD701E">
        <w:rPr>
          <w:rFonts w:ascii="Times New Roman" w:hAnsi="Times New Roman" w:cs="Times New Roman"/>
          <w:sz w:val="28"/>
          <w:szCs w:val="28"/>
        </w:rPr>
        <w:t>проводились консультации направленные на нахождение способов преодоления индивидуальных затруднений педагогов, связанных с</w:t>
      </w:r>
      <w:r w:rsidR="00AE6177">
        <w:rPr>
          <w:rFonts w:ascii="Times New Roman" w:hAnsi="Times New Roman" w:cs="Times New Roman"/>
          <w:sz w:val="28"/>
          <w:szCs w:val="28"/>
        </w:rPr>
        <w:t xml:space="preserve"> реализацией Программы развития. П</w:t>
      </w:r>
      <w:r w:rsidR="00A25F38" w:rsidRPr="00FD701E">
        <w:rPr>
          <w:rFonts w:ascii="Times New Roman" w:hAnsi="Times New Roman" w:cs="Times New Roman"/>
          <w:sz w:val="28"/>
          <w:szCs w:val="28"/>
        </w:rPr>
        <w:t xml:space="preserve">роводились семинары по корректировке типичных педагогических проблем, затруднений </w:t>
      </w:r>
      <w:r w:rsidR="005F3E62">
        <w:rPr>
          <w:rFonts w:ascii="Times New Roman" w:hAnsi="Times New Roman" w:cs="Times New Roman"/>
          <w:sz w:val="28"/>
          <w:szCs w:val="28"/>
        </w:rPr>
        <w:t xml:space="preserve">характерных для </w:t>
      </w:r>
      <w:r w:rsidR="00A25F38" w:rsidRPr="00FD701E">
        <w:rPr>
          <w:rFonts w:ascii="Times New Roman" w:hAnsi="Times New Roman" w:cs="Times New Roman"/>
          <w:sz w:val="28"/>
          <w:szCs w:val="28"/>
        </w:rPr>
        <w:t>групп</w:t>
      </w:r>
      <w:r w:rsidR="005F3E62">
        <w:rPr>
          <w:rFonts w:ascii="Times New Roman" w:hAnsi="Times New Roman" w:cs="Times New Roman"/>
          <w:sz w:val="28"/>
          <w:szCs w:val="28"/>
        </w:rPr>
        <w:t xml:space="preserve"> учителей.</w:t>
      </w:r>
    </w:p>
    <w:p w:rsidR="009C4075" w:rsidRPr="00FD701E" w:rsidRDefault="005F3E62"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Основной т</w:t>
      </w:r>
      <w:r w:rsidR="009C4075">
        <w:rPr>
          <w:rFonts w:ascii="Times New Roman" w:hAnsi="Times New Roman" w:cs="Times New Roman"/>
          <w:sz w:val="28"/>
          <w:szCs w:val="28"/>
        </w:rPr>
        <w:t xml:space="preserve">ематикой </w:t>
      </w:r>
      <w:r>
        <w:rPr>
          <w:rFonts w:ascii="Times New Roman" w:hAnsi="Times New Roman" w:cs="Times New Roman"/>
          <w:sz w:val="28"/>
          <w:szCs w:val="28"/>
        </w:rPr>
        <w:t>индивидуальных и групповых</w:t>
      </w:r>
      <w:r w:rsidR="009C4075">
        <w:rPr>
          <w:rFonts w:ascii="Times New Roman" w:hAnsi="Times New Roman" w:cs="Times New Roman"/>
          <w:sz w:val="28"/>
          <w:szCs w:val="28"/>
        </w:rPr>
        <w:t xml:space="preserve"> консультаций</w:t>
      </w:r>
      <w:r>
        <w:rPr>
          <w:rFonts w:ascii="Times New Roman" w:hAnsi="Times New Roman" w:cs="Times New Roman"/>
          <w:sz w:val="28"/>
          <w:szCs w:val="28"/>
        </w:rPr>
        <w:t xml:space="preserve"> и семинаров</w:t>
      </w:r>
      <w:r w:rsidR="009C4075">
        <w:rPr>
          <w:rFonts w:ascii="Times New Roman" w:hAnsi="Times New Roman" w:cs="Times New Roman"/>
          <w:sz w:val="28"/>
          <w:szCs w:val="28"/>
        </w:rPr>
        <w:t xml:space="preserve"> стали проблемы организации самостоятельной деятельности </w:t>
      </w:r>
      <w:r>
        <w:rPr>
          <w:rFonts w:ascii="Times New Roman" w:hAnsi="Times New Roman" w:cs="Times New Roman"/>
          <w:sz w:val="28"/>
          <w:szCs w:val="28"/>
        </w:rPr>
        <w:t>учащихся на уроках, проблем</w:t>
      </w:r>
      <w:r w:rsidR="009C4075">
        <w:rPr>
          <w:rFonts w:ascii="Times New Roman" w:hAnsi="Times New Roman" w:cs="Times New Roman"/>
          <w:sz w:val="28"/>
          <w:szCs w:val="28"/>
        </w:rPr>
        <w:t xml:space="preserve"> целеполагани</w:t>
      </w:r>
      <w:r>
        <w:rPr>
          <w:rFonts w:ascii="Times New Roman" w:hAnsi="Times New Roman" w:cs="Times New Roman"/>
          <w:sz w:val="28"/>
          <w:szCs w:val="28"/>
        </w:rPr>
        <w:t>я и рефлексии учащихся, а</w:t>
      </w:r>
      <w:r w:rsidR="009C4075">
        <w:rPr>
          <w:rFonts w:ascii="Times New Roman" w:hAnsi="Times New Roman" w:cs="Times New Roman"/>
          <w:sz w:val="28"/>
          <w:szCs w:val="28"/>
        </w:rPr>
        <w:t xml:space="preserve"> так же определение уровней сложности при разработке и </w:t>
      </w:r>
      <w:r w:rsidR="00B7318C">
        <w:rPr>
          <w:rFonts w:ascii="Times New Roman" w:hAnsi="Times New Roman" w:cs="Times New Roman"/>
          <w:sz w:val="28"/>
          <w:szCs w:val="28"/>
        </w:rPr>
        <w:t>организации выбора</w:t>
      </w:r>
      <w:r w:rsidR="009C4075">
        <w:rPr>
          <w:rFonts w:ascii="Times New Roman" w:hAnsi="Times New Roman" w:cs="Times New Roman"/>
          <w:sz w:val="28"/>
          <w:szCs w:val="28"/>
        </w:rPr>
        <w:t xml:space="preserve"> детьми разноуровневых </w:t>
      </w:r>
      <w:r w:rsidR="00B7318C">
        <w:rPr>
          <w:rFonts w:ascii="Times New Roman" w:hAnsi="Times New Roman" w:cs="Times New Roman"/>
          <w:sz w:val="28"/>
          <w:szCs w:val="28"/>
        </w:rPr>
        <w:t xml:space="preserve">учебных </w:t>
      </w:r>
      <w:r w:rsidR="009C4075">
        <w:rPr>
          <w:rFonts w:ascii="Times New Roman" w:hAnsi="Times New Roman" w:cs="Times New Roman"/>
          <w:sz w:val="28"/>
          <w:szCs w:val="28"/>
        </w:rPr>
        <w:t>заданий.</w:t>
      </w:r>
    </w:p>
    <w:p w:rsidR="00A25F38" w:rsidRDefault="00A25F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Работа на долгосрочную перспективу определила ведущим направлением </w:t>
      </w:r>
      <w:r w:rsidR="00551735">
        <w:rPr>
          <w:rFonts w:ascii="Times New Roman" w:hAnsi="Times New Roman" w:cs="Times New Roman"/>
          <w:sz w:val="28"/>
          <w:szCs w:val="28"/>
        </w:rPr>
        <w:t xml:space="preserve">деятельности по реализации Программы развития </w:t>
      </w:r>
      <w:r w:rsidRPr="00FD701E">
        <w:rPr>
          <w:rFonts w:ascii="Times New Roman" w:hAnsi="Times New Roman" w:cs="Times New Roman"/>
          <w:sz w:val="28"/>
          <w:szCs w:val="28"/>
        </w:rPr>
        <w:t xml:space="preserve">совершенствование </w:t>
      </w:r>
      <w:r w:rsidR="00F728B1">
        <w:rPr>
          <w:rFonts w:ascii="Times New Roman" w:hAnsi="Times New Roman" w:cs="Times New Roman"/>
          <w:sz w:val="28"/>
          <w:szCs w:val="28"/>
        </w:rPr>
        <w:t>образовательного процесса в</w:t>
      </w:r>
      <w:r w:rsidRPr="00FD701E">
        <w:rPr>
          <w:rFonts w:ascii="Times New Roman" w:hAnsi="Times New Roman" w:cs="Times New Roman"/>
          <w:sz w:val="28"/>
          <w:szCs w:val="28"/>
        </w:rPr>
        <w:t xml:space="preserve"> начальной </w:t>
      </w:r>
      <w:r w:rsidR="00F728B1">
        <w:rPr>
          <w:rFonts w:ascii="Times New Roman" w:hAnsi="Times New Roman" w:cs="Times New Roman"/>
          <w:sz w:val="28"/>
          <w:szCs w:val="28"/>
        </w:rPr>
        <w:t>и основной школе</w:t>
      </w:r>
      <w:r w:rsidRPr="00FD701E">
        <w:rPr>
          <w:rFonts w:ascii="Times New Roman" w:hAnsi="Times New Roman" w:cs="Times New Roman"/>
          <w:sz w:val="28"/>
          <w:szCs w:val="28"/>
        </w:rPr>
        <w:t>. Именно на этих ступенях образования и была проделана основная работа в отчетном году.</w:t>
      </w:r>
      <w:r w:rsidR="00AA3D94">
        <w:rPr>
          <w:rFonts w:ascii="Times New Roman" w:hAnsi="Times New Roman" w:cs="Times New Roman"/>
          <w:sz w:val="28"/>
          <w:szCs w:val="28"/>
        </w:rPr>
        <w:t xml:space="preserve"> </w:t>
      </w:r>
    </w:p>
    <w:p w:rsidR="00AA3D94" w:rsidRPr="00FD701E" w:rsidRDefault="00AA3D94"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Была завершена работа по созданию модели </w:t>
      </w:r>
      <w:r w:rsidR="00551735">
        <w:rPr>
          <w:rFonts w:ascii="Times New Roman" w:hAnsi="Times New Roman" w:cs="Times New Roman"/>
          <w:sz w:val="28"/>
          <w:szCs w:val="28"/>
        </w:rPr>
        <w:t xml:space="preserve">желаемого </w:t>
      </w:r>
      <w:r>
        <w:rPr>
          <w:rFonts w:ascii="Times New Roman" w:hAnsi="Times New Roman" w:cs="Times New Roman"/>
          <w:sz w:val="28"/>
          <w:szCs w:val="28"/>
        </w:rPr>
        <w:t xml:space="preserve">выпускника. Нами были </w:t>
      </w:r>
      <w:r w:rsidR="003979AA">
        <w:rPr>
          <w:rFonts w:ascii="Times New Roman" w:hAnsi="Times New Roman" w:cs="Times New Roman"/>
          <w:sz w:val="28"/>
          <w:szCs w:val="28"/>
        </w:rPr>
        <w:t>сформулированы</w:t>
      </w:r>
      <w:r>
        <w:rPr>
          <w:rFonts w:ascii="Times New Roman" w:hAnsi="Times New Roman" w:cs="Times New Roman"/>
          <w:sz w:val="28"/>
          <w:szCs w:val="28"/>
        </w:rPr>
        <w:t xml:space="preserve"> метапредметные и личностные результаты </w:t>
      </w:r>
      <w:r w:rsidR="003979AA">
        <w:rPr>
          <w:rFonts w:ascii="Times New Roman" w:hAnsi="Times New Roman" w:cs="Times New Roman"/>
          <w:sz w:val="28"/>
          <w:szCs w:val="28"/>
        </w:rPr>
        <w:t xml:space="preserve">образовательного процесса в дополнение </w:t>
      </w:r>
      <w:r>
        <w:rPr>
          <w:rFonts w:ascii="Times New Roman" w:hAnsi="Times New Roman" w:cs="Times New Roman"/>
          <w:sz w:val="28"/>
          <w:szCs w:val="28"/>
        </w:rPr>
        <w:t xml:space="preserve">к выделенным </w:t>
      </w:r>
      <w:r w:rsidR="003979AA">
        <w:rPr>
          <w:rFonts w:ascii="Times New Roman" w:hAnsi="Times New Roman" w:cs="Times New Roman"/>
          <w:sz w:val="28"/>
          <w:szCs w:val="28"/>
        </w:rPr>
        <w:t>ранее</w:t>
      </w:r>
      <w:r>
        <w:rPr>
          <w:rFonts w:ascii="Times New Roman" w:hAnsi="Times New Roman" w:cs="Times New Roman"/>
          <w:sz w:val="28"/>
          <w:szCs w:val="28"/>
        </w:rPr>
        <w:t xml:space="preserve"> предметным результатам. </w:t>
      </w:r>
      <w:r w:rsidR="003979AA">
        <w:rPr>
          <w:rFonts w:ascii="Times New Roman" w:hAnsi="Times New Roman" w:cs="Times New Roman"/>
          <w:sz w:val="28"/>
          <w:szCs w:val="28"/>
        </w:rPr>
        <w:t>Б</w:t>
      </w:r>
      <w:r>
        <w:rPr>
          <w:rFonts w:ascii="Times New Roman" w:hAnsi="Times New Roman" w:cs="Times New Roman"/>
          <w:sz w:val="28"/>
          <w:szCs w:val="28"/>
        </w:rPr>
        <w:t xml:space="preserve">ыли проанализированы и </w:t>
      </w:r>
      <w:r w:rsidR="003979AA">
        <w:rPr>
          <w:rFonts w:ascii="Times New Roman" w:hAnsi="Times New Roman" w:cs="Times New Roman"/>
          <w:sz w:val="28"/>
          <w:szCs w:val="28"/>
        </w:rPr>
        <w:t xml:space="preserve">«привязаны» к особенностям школы идеи </w:t>
      </w:r>
      <w:r>
        <w:rPr>
          <w:rFonts w:ascii="Times New Roman" w:hAnsi="Times New Roman" w:cs="Times New Roman"/>
          <w:sz w:val="28"/>
          <w:szCs w:val="28"/>
        </w:rPr>
        <w:t xml:space="preserve">федерального государственного образовательного стандарта </w:t>
      </w:r>
      <w:r w:rsidR="003979AA">
        <w:rPr>
          <w:rFonts w:ascii="Times New Roman" w:hAnsi="Times New Roman" w:cs="Times New Roman"/>
          <w:sz w:val="28"/>
          <w:szCs w:val="28"/>
        </w:rPr>
        <w:t>и</w:t>
      </w:r>
      <w:r>
        <w:rPr>
          <w:rFonts w:ascii="Times New Roman" w:hAnsi="Times New Roman" w:cs="Times New Roman"/>
          <w:sz w:val="28"/>
          <w:szCs w:val="28"/>
        </w:rPr>
        <w:t xml:space="preserve"> </w:t>
      </w:r>
      <w:r w:rsidR="0084415F">
        <w:rPr>
          <w:rFonts w:ascii="Times New Roman" w:hAnsi="Times New Roman" w:cs="Times New Roman"/>
          <w:sz w:val="28"/>
          <w:szCs w:val="28"/>
        </w:rPr>
        <w:t>Стратегии развития образования города Перми до 2030 года, Целев</w:t>
      </w:r>
      <w:r w:rsidR="003979AA">
        <w:rPr>
          <w:rFonts w:ascii="Times New Roman" w:hAnsi="Times New Roman" w:cs="Times New Roman"/>
          <w:sz w:val="28"/>
          <w:szCs w:val="28"/>
        </w:rPr>
        <w:t>ой</w:t>
      </w:r>
      <w:r w:rsidR="0084415F">
        <w:rPr>
          <w:rFonts w:ascii="Times New Roman" w:hAnsi="Times New Roman" w:cs="Times New Roman"/>
          <w:sz w:val="28"/>
          <w:szCs w:val="28"/>
        </w:rPr>
        <w:t xml:space="preserve"> комплексн</w:t>
      </w:r>
      <w:r w:rsidR="003979AA">
        <w:rPr>
          <w:rFonts w:ascii="Times New Roman" w:hAnsi="Times New Roman" w:cs="Times New Roman"/>
          <w:sz w:val="28"/>
          <w:szCs w:val="28"/>
        </w:rPr>
        <w:t>ой</w:t>
      </w:r>
      <w:r w:rsidR="0084415F">
        <w:rPr>
          <w:rFonts w:ascii="Times New Roman" w:hAnsi="Times New Roman" w:cs="Times New Roman"/>
          <w:sz w:val="28"/>
          <w:szCs w:val="28"/>
        </w:rPr>
        <w:t xml:space="preserve"> программ</w:t>
      </w:r>
      <w:r w:rsidR="003979AA">
        <w:rPr>
          <w:rFonts w:ascii="Times New Roman" w:hAnsi="Times New Roman" w:cs="Times New Roman"/>
          <w:sz w:val="28"/>
          <w:szCs w:val="28"/>
        </w:rPr>
        <w:t>ы</w:t>
      </w:r>
      <w:r w:rsidR="0084415F">
        <w:rPr>
          <w:rFonts w:ascii="Times New Roman" w:hAnsi="Times New Roman" w:cs="Times New Roman"/>
          <w:sz w:val="28"/>
          <w:szCs w:val="28"/>
        </w:rPr>
        <w:t xml:space="preserve"> развития МАОУ «СОШ № 25» на 2013-2018 гг. Результатом стала Модель желаемого выпускника школы № 25, в которой выпускник представлен как патриот и гражданин, </w:t>
      </w:r>
      <w:r w:rsidR="00B116A5">
        <w:rPr>
          <w:rFonts w:ascii="Times New Roman" w:hAnsi="Times New Roman" w:cs="Times New Roman"/>
          <w:sz w:val="28"/>
          <w:szCs w:val="28"/>
        </w:rPr>
        <w:t xml:space="preserve">творческая личность, субъект познания и профессионального саморазвития, субъект, ведущий здоровый образ жизни. Модель позволит </w:t>
      </w:r>
      <w:r w:rsidR="003979AA">
        <w:rPr>
          <w:rFonts w:ascii="Times New Roman" w:hAnsi="Times New Roman" w:cs="Times New Roman"/>
          <w:sz w:val="28"/>
          <w:szCs w:val="28"/>
        </w:rPr>
        <w:t xml:space="preserve">педагогам </w:t>
      </w:r>
      <w:r w:rsidR="00B116A5">
        <w:rPr>
          <w:rFonts w:ascii="Times New Roman" w:hAnsi="Times New Roman" w:cs="Times New Roman"/>
          <w:sz w:val="28"/>
          <w:szCs w:val="28"/>
        </w:rPr>
        <w:t>проектировать образовательный процесс, деятельность по обучению и воспитанию учащихся.</w:t>
      </w:r>
    </w:p>
    <w:p w:rsidR="00A25F38" w:rsidRPr="00FD701E" w:rsidRDefault="0074418A"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25F38" w:rsidRPr="00FD701E">
        <w:rPr>
          <w:rFonts w:ascii="Times New Roman" w:hAnsi="Times New Roman" w:cs="Times New Roman"/>
          <w:sz w:val="28"/>
          <w:szCs w:val="28"/>
        </w:rPr>
        <w:t xml:space="preserve"> </w:t>
      </w:r>
      <w:r>
        <w:rPr>
          <w:rFonts w:ascii="Times New Roman" w:hAnsi="Times New Roman" w:cs="Times New Roman"/>
          <w:sz w:val="28"/>
          <w:szCs w:val="28"/>
        </w:rPr>
        <w:t xml:space="preserve">2014-2015 уч. году уроки в начальной и основной школе </w:t>
      </w:r>
      <w:r w:rsidR="00A25F38" w:rsidRPr="00FD701E">
        <w:rPr>
          <w:rFonts w:ascii="Times New Roman" w:hAnsi="Times New Roman" w:cs="Times New Roman"/>
          <w:sz w:val="28"/>
          <w:szCs w:val="28"/>
        </w:rPr>
        <w:t>по</w:t>
      </w:r>
      <w:r>
        <w:rPr>
          <w:rFonts w:ascii="Times New Roman" w:hAnsi="Times New Roman" w:cs="Times New Roman"/>
          <w:sz w:val="28"/>
          <w:szCs w:val="28"/>
        </w:rPr>
        <w:t xml:space="preserve">сещались </w:t>
      </w:r>
      <w:r w:rsidR="00A25F38" w:rsidRPr="00FD701E">
        <w:rPr>
          <w:rFonts w:ascii="Times New Roman" w:hAnsi="Times New Roman" w:cs="Times New Roman"/>
          <w:sz w:val="28"/>
          <w:szCs w:val="28"/>
        </w:rPr>
        <w:t xml:space="preserve"> с целью </w:t>
      </w:r>
      <w:r>
        <w:rPr>
          <w:rFonts w:ascii="Times New Roman" w:hAnsi="Times New Roman" w:cs="Times New Roman"/>
          <w:sz w:val="28"/>
          <w:szCs w:val="28"/>
        </w:rPr>
        <w:t xml:space="preserve">контроля </w:t>
      </w:r>
      <w:r w:rsidR="003979AA">
        <w:rPr>
          <w:rFonts w:ascii="Times New Roman" w:hAnsi="Times New Roman" w:cs="Times New Roman"/>
          <w:sz w:val="28"/>
          <w:szCs w:val="28"/>
        </w:rPr>
        <w:t xml:space="preserve">качества </w:t>
      </w:r>
      <w:r>
        <w:rPr>
          <w:rFonts w:ascii="Times New Roman" w:hAnsi="Times New Roman" w:cs="Times New Roman"/>
          <w:sz w:val="28"/>
          <w:szCs w:val="28"/>
        </w:rPr>
        <w:t>организации</w:t>
      </w:r>
      <w:r w:rsidR="00FD701E" w:rsidRPr="00FD701E">
        <w:rPr>
          <w:rFonts w:ascii="Times New Roman" w:hAnsi="Times New Roman" w:cs="Times New Roman"/>
          <w:sz w:val="28"/>
          <w:szCs w:val="28"/>
        </w:rPr>
        <w:t xml:space="preserve"> целеполагающей, проектировочной и рефлексивной деятельности обучающихся</w:t>
      </w:r>
      <w:r w:rsidR="00A25F38" w:rsidRPr="00FD701E">
        <w:rPr>
          <w:rFonts w:ascii="Times New Roman" w:hAnsi="Times New Roman" w:cs="Times New Roman"/>
          <w:sz w:val="28"/>
          <w:szCs w:val="28"/>
        </w:rPr>
        <w:t xml:space="preserve">. Анализ посещенных уроков педагогов МАОУ «СОШ № 25» показал, что значительная часть учителей занижает требования к учащимся на уроке. Эта ситуация ухудшает мотивацию обучающихся: ученики переоценивают </w:t>
      </w:r>
      <w:r w:rsidR="003979AA" w:rsidRPr="00FD701E">
        <w:rPr>
          <w:rFonts w:ascii="Times New Roman" w:hAnsi="Times New Roman" w:cs="Times New Roman"/>
          <w:sz w:val="28"/>
          <w:szCs w:val="28"/>
        </w:rPr>
        <w:t>свои возможност</w:t>
      </w:r>
      <w:r w:rsidR="003979AA">
        <w:rPr>
          <w:rFonts w:ascii="Times New Roman" w:hAnsi="Times New Roman" w:cs="Times New Roman"/>
          <w:sz w:val="28"/>
          <w:szCs w:val="28"/>
        </w:rPr>
        <w:t>и, не</w:t>
      </w:r>
      <w:r w:rsidR="00A25F38" w:rsidRPr="00FD701E">
        <w:rPr>
          <w:rFonts w:ascii="Times New Roman" w:hAnsi="Times New Roman" w:cs="Times New Roman"/>
          <w:sz w:val="28"/>
          <w:szCs w:val="28"/>
        </w:rPr>
        <w:t xml:space="preserve">адекватно относятся к учебной деятельности как на уроках, так и </w:t>
      </w:r>
      <w:r w:rsidR="00A25F38" w:rsidRPr="00FD701E">
        <w:rPr>
          <w:rFonts w:ascii="Times New Roman" w:hAnsi="Times New Roman" w:cs="Times New Roman"/>
          <w:sz w:val="28"/>
          <w:szCs w:val="28"/>
        </w:rPr>
        <w:lastRenderedPageBreak/>
        <w:t>самостоятельной, что способствует снижению результатов обучения и конкурентоспособности учащихся МАОУ «СОШ № 25».</w:t>
      </w:r>
      <w:r w:rsidR="00DB7185">
        <w:rPr>
          <w:rFonts w:ascii="Times New Roman" w:hAnsi="Times New Roman" w:cs="Times New Roman"/>
          <w:sz w:val="28"/>
          <w:szCs w:val="28"/>
        </w:rPr>
        <w:t xml:space="preserve"> Решением сложившейся ситуации должна стать </w:t>
      </w:r>
      <w:r w:rsidR="00396F27">
        <w:rPr>
          <w:rFonts w:ascii="Times New Roman" w:hAnsi="Times New Roman" w:cs="Times New Roman"/>
          <w:sz w:val="28"/>
          <w:szCs w:val="28"/>
        </w:rPr>
        <w:t xml:space="preserve">углубленная и системная </w:t>
      </w:r>
      <w:r w:rsidR="00DB7185">
        <w:rPr>
          <w:rFonts w:ascii="Times New Roman" w:hAnsi="Times New Roman" w:cs="Times New Roman"/>
          <w:sz w:val="28"/>
          <w:szCs w:val="28"/>
        </w:rPr>
        <w:t xml:space="preserve">работа по дифференциации и индивидуализации образовательного процесса, </w:t>
      </w:r>
      <w:r w:rsidR="00396F27">
        <w:rPr>
          <w:rFonts w:ascii="Times New Roman" w:hAnsi="Times New Roman" w:cs="Times New Roman"/>
          <w:sz w:val="28"/>
          <w:szCs w:val="28"/>
        </w:rPr>
        <w:t xml:space="preserve">прежде всего в ходе </w:t>
      </w:r>
      <w:r w:rsidR="00414A8E">
        <w:rPr>
          <w:rFonts w:ascii="Times New Roman" w:hAnsi="Times New Roman" w:cs="Times New Roman"/>
          <w:sz w:val="28"/>
          <w:szCs w:val="28"/>
        </w:rPr>
        <w:t>использования</w:t>
      </w:r>
      <w:r w:rsidR="00DB7185">
        <w:rPr>
          <w:rFonts w:ascii="Times New Roman" w:hAnsi="Times New Roman" w:cs="Times New Roman"/>
          <w:sz w:val="28"/>
          <w:szCs w:val="28"/>
        </w:rPr>
        <w:t xml:space="preserve"> трехуровневых</w:t>
      </w:r>
      <w:r w:rsidR="003E24E9">
        <w:rPr>
          <w:rFonts w:ascii="Times New Roman" w:hAnsi="Times New Roman" w:cs="Times New Roman"/>
          <w:sz w:val="28"/>
          <w:szCs w:val="28"/>
        </w:rPr>
        <w:t xml:space="preserve"> учебных</w:t>
      </w:r>
      <w:r w:rsidR="00DB7185">
        <w:rPr>
          <w:rFonts w:ascii="Times New Roman" w:hAnsi="Times New Roman" w:cs="Times New Roman"/>
          <w:sz w:val="28"/>
          <w:szCs w:val="28"/>
        </w:rPr>
        <w:t xml:space="preserve"> заданий.</w:t>
      </w:r>
    </w:p>
    <w:p w:rsidR="00A25F38" w:rsidRPr="00FD701E" w:rsidRDefault="00A25F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Систематическое посещение уроков в начальной и основной школе показали положительную динамику в освоении целеполагания, планирования и рефлексии на уроках. Учителя начальной школы</w:t>
      </w:r>
      <w:r w:rsidR="005475CF">
        <w:rPr>
          <w:rFonts w:ascii="Times New Roman" w:hAnsi="Times New Roman" w:cs="Times New Roman"/>
          <w:sz w:val="28"/>
          <w:szCs w:val="28"/>
        </w:rPr>
        <w:t xml:space="preserve"> практически</w:t>
      </w:r>
      <w:r w:rsidRPr="00FD701E">
        <w:rPr>
          <w:rFonts w:ascii="Times New Roman" w:hAnsi="Times New Roman" w:cs="Times New Roman"/>
          <w:sz w:val="28"/>
          <w:szCs w:val="28"/>
        </w:rPr>
        <w:t xml:space="preserve"> на</w:t>
      </w:r>
      <w:r w:rsidR="005475CF">
        <w:rPr>
          <w:rFonts w:ascii="Times New Roman" w:hAnsi="Times New Roman" w:cs="Times New Roman"/>
          <w:sz w:val="28"/>
          <w:szCs w:val="28"/>
        </w:rPr>
        <w:t xml:space="preserve"> каждом уроке используют приемы, побуждающие учащихся к </w:t>
      </w:r>
      <w:r w:rsidRPr="00FD701E">
        <w:rPr>
          <w:rFonts w:ascii="Times New Roman" w:hAnsi="Times New Roman" w:cs="Times New Roman"/>
          <w:sz w:val="28"/>
          <w:szCs w:val="28"/>
        </w:rPr>
        <w:t>проведени</w:t>
      </w:r>
      <w:r w:rsidR="005475CF">
        <w:rPr>
          <w:rFonts w:ascii="Times New Roman" w:hAnsi="Times New Roman" w:cs="Times New Roman"/>
          <w:sz w:val="28"/>
          <w:szCs w:val="28"/>
        </w:rPr>
        <w:t>ю</w:t>
      </w:r>
      <w:r w:rsidRPr="00FD701E">
        <w:rPr>
          <w:rFonts w:ascii="Times New Roman" w:hAnsi="Times New Roman" w:cs="Times New Roman"/>
          <w:sz w:val="28"/>
          <w:szCs w:val="28"/>
        </w:rPr>
        <w:t xml:space="preserve"> целеполагания и рефлексии. В меньшей степени</w:t>
      </w:r>
      <w:r w:rsidR="005475CF">
        <w:rPr>
          <w:rFonts w:ascii="Times New Roman" w:hAnsi="Times New Roman" w:cs="Times New Roman"/>
          <w:sz w:val="28"/>
          <w:szCs w:val="28"/>
        </w:rPr>
        <w:t xml:space="preserve"> они</w:t>
      </w:r>
      <w:r w:rsidRPr="00FD701E">
        <w:rPr>
          <w:rFonts w:ascii="Times New Roman" w:hAnsi="Times New Roman" w:cs="Times New Roman"/>
          <w:sz w:val="28"/>
          <w:szCs w:val="28"/>
        </w:rPr>
        <w:t xml:space="preserve"> использу</w:t>
      </w:r>
      <w:r w:rsidR="005475CF">
        <w:rPr>
          <w:rFonts w:ascii="Times New Roman" w:hAnsi="Times New Roman" w:cs="Times New Roman"/>
          <w:sz w:val="28"/>
          <w:szCs w:val="28"/>
        </w:rPr>
        <w:t xml:space="preserve">ют приемы организации </w:t>
      </w:r>
      <w:r w:rsidRPr="00FD701E">
        <w:rPr>
          <w:rFonts w:ascii="Times New Roman" w:hAnsi="Times New Roman" w:cs="Times New Roman"/>
          <w:sz w:val="28"/>
          <w:szCs w:val="28"/>
        </w:rPr>
        <w:t xml:space="preserve"> деятельность по планировани</w:t>
      </w:r>
      <w:r w:rsidR="005475CF">
        <w:rPr>
          <w:rFonts w:ascii="Times New Roman" w:hAnsi="Times New Roman" w:cs="Times New Roman"/>
          <w:sz w:val="28"/>
          <w:szCs w:val="28"/>
        </w:rPr>
        <w:t>ю</w:t>
      </w:r>
      <w:r w:rsidR="00FD701E" w:rsidRPr="00FD701E">
        <w:rPr>
          <w:rFonts w:ascii="Times New Roman" w:hAnsi="Times New Roman" w:cs="Times New Roman"/>
          <w:sz w:val="28"/>
          <w:szCs w:val="28"/>
        </w:rPr>
        <w:t xml:space="preserve"> учащимися </w:t>
      </w:r>
      <w:r w:rsidR="005475CF">
        <w:rPr>
          <w:rFonts w:ascii="Times New Roman" w:hAnsi="Times New Roman" w:cs="Times New Roman"/>
          <w:sz w:val="28"/>
          <w:szCs w:val="28"/>
        </w:rPr>
        <w:t>собственной</w:t>
      </w:r>
      <w:r w:rsidR="00FD701E" w:rsidRPr="00FD701E">
        <w:rPr>
          <w:rFonts w:ascii="Times New Roman" w:hAnsi="Times New Roman" w:cs="Times New Roman"/>
          <w:sz w:val="28"/>
          <w:szCs w:val="28"/>
        </w:rPr>
        <w:t xml:space="preserve"> деятельности на уроке</w:t>
      </w:r>
      <w:r w:rsidRPr="00FD701E">
        <w:rPr>
          <w:rFonts w:ascii="Times New Roman" w:hAnsi="Times New Roman" w:cs="Times New Roman"/>
          <w:sz w:val="28"/>
          <w:szCs w:val="28"/>
        </w:rPr>
        <w:t xml:space="preserve">. </w:t>
      </w:r>
      <w:r w:rsidR="00FD701E" w:rsidRPr="00FD701E">
        <w:rPr>
          <w:rFonts w:ascii="Times New Roman" w:hAnsi="Times New Roman" w:cs="Times New Roman"/>
          <w:sz w:val="28"/>
          <w:szCs w:val="28"/>
        </w:rPr>
        <w:t xml:space="preserve">Чаще всего учитель сам сообщает план работы, </w:t>
      </w:r>
      <w:r w:rsidR="00602FBA">
        <w:rPr>
          <w:rFonts w:ascii="Times New Roman" w:hAnsi="Times New Roman" w:cs="Times New Roman"/>
          <w:sz w:val="28"/>
          <w:szCs w:val="28"/>
        </w:rPr>
        <w:t>но есть уроки, г</w:t>
      </w:r>
      <w:r w:rsidR="00FD701E" w:rsidRPr="00FD701E">
        <w:rPr>
          <w:rFonts w:ascii="Times New Roman" w:hAnsi="Times New Roman" w:cs="Times New Roman"/>
          <w:sz w:val="28"/>
          <w:szCs w:val="28"/>
        </w:rPr>
        <w:t xml:space="preserve">де планирование отсутствует. </w:t>
      </w:r>
      <w:r w:rsidRPr="00FD701E">
        <w:rPr>
          <w:rFonts w:ascii="Times New Roman" w:hAnsi="Times New Roman" w:cs="Times New Roman"/>
          <w:sz w:val="28"/>
          <w:szCs w:val="28"/>
        </w:rPr>
        <w:t xml:space="preserve">В проведении рефлексии и целеполагания учитывается возраст обучающихся, поэтому приемы соответствуют возрастному развитию (от эмоциональной до интеллектуальной рефлексии, от фронтальной беседы до заполнения индивидуальных карт). </w:t>
      </w:r>
      <w:r w:rsidRPr="00CC4D8C">
        <w:rPr>
          <w:rFonts w:ascii="Times New Roman" w:hAnsi="Times New Roman" w:cs="Times New Roman"/>
          <w:sz w:val="28"/>
          <w:szCs w:val="28"/>
        </w:rPr>
        <w:t>Педагоги начальной школы провели обсуждение этой темы в рамках</w:t>
      </w:r>
      <w:r w:rsidR="00602FBA" w:rsidRPr="00CC4D8C">
        <w:rPr>
          <w:rFonts w:ascii="Times New Roman" w:hAnsi="Times New Roman" w:cs="Times New Roman"/>
          <w:sz w:val="28"/>
          <w:szCs w:val="28"/>
        </w:rPr>
        <w:t xml:space="preserve"> презентационных мероприятий школы</w:t>
      </w:r>
      <w:r w:rsidRPr="00CC4D8C">
        <w:rPr>
          <w:rFonts w:ascii="Times New Roman" w:hAnsi="Times New Roman" w:cs="Times New Roman"/>
          <w:sz w:val="28"/>
          <w:szCs w:val="28"/>
        </w:rPr>
        <w:t xml:space="preserve"> и выступили на педагогическом совете по реализации этого блока Программы развития.</w:t>
      </w:r>
      <w:r w:rsidRPr="00FD701E">
        <w:rPr>
          <w:rFonts w:ascii="Times New Roman" w:hAnsi="Times New Roman" w:cs="Times New Roman"/>
          <w:sz w:val="28"/>
          <w:szCs w:val="28"/>
        </w:rPr>
        <w:t xml:space="preserve"> </w:t>
      </w:r>
    </w:p>
    <w:p w:rsidR="00A25F38" w:rsidRPr="00FD701E" w:rsidRDefault="00A25F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Педагоги среднего звена в меньшей степени включились в организацию целеполагающей и рефлексивной деятельности на уроках. Такая ситуация связана с меньшей подготовленностью этих учителей к введению ФГОС, чем</w:t>
      </w:r>
      <w:r w:rsidR="00CC4D8C">
        <w:rPr>
          <w:rFonts w:ascii="Times New Roman" w:hAnsi="Times New Roman" w:cs="Times New Roman"/>
          <w:sz w:val="28"/>
          <w:szCs w:val="28"/>
        </w:rPr>
        <w:t xml:space="preserve"> у</w:t>
      </w:r>
      <w:r w:rsidRPr="00FD701E">
        <w:rPr>
          <w:rFonts w:ascii="Times New Roman" w:hAnsi="Times New Roman" w:cs="Times New Roman"/>
          <w:sz w:val="28"/>
          <w:szCs w:val="28"/>
        </w:rPr>
        <w:t xml:space="preserve"> педагог</w:t>
      </w:r>
      <w:r w:rsidR="00CC4D8C">
        <w:rPr>
          <w:rFonts w:ascii="Times New Roman" w:hAnsi="Times New Roman" w:cs="Times New Roman"/>
          <w:sz w:val="28"/>
          <w:szCs w:val="28"/>
        </w:rPr>
        <w:t>ов</w:t>
      </w:r>
      <w:r w:rsidRPr="00FD701E">
        <w:rPr>
          <w:rFonts w:ascii="Times New Roman" w:hAnsi="Times New Roman" w:cs="Times New Roman"/>
          <w:sz w:val="28"/>
          <w:szCs w:val="28"/>
        </w:rPr>
        <w:t xml:space="preserve"> начальной школы, однако, положительные изменения в этом направлении фиксируются при анализе уроков.</w:t>
      </w:r>
      <w:r w:rsidR="00D65FDB">
        <w:rPr>
          <w:rFonts w:ascii="Times New Roman" w:hAnsi="Times New Roman" w:cs="Times New Roman"/>
          <w:sz w:val="28"/>
          <w:szCs w:val="28"/>
        </w:rPr>
        <w:t xml:space="preserve"> В основной школе педагоги чаще сами сообщают цель и план урока, рефлексия носит формальный характер. Однако педагоги средн</w:t>
      </w:r>
      <w:r w:rsidR="00CC4D8C">
        <w:rPr>
          <w:rFonts w:ascii="Times New Roman" w:hAnsi="Times New Roman" w:cs="Times New Roman"/>
          <w:sz w:val="28"/>
          <w:szCs w:val="28"/>
        </w:rPr>
        <w:t>его звена</w:t>
      </w:r>
      <w:r w:rsidR="00D65FDB">
        <w:rPr>
          <w:rFonts w:ascii="Times New Roman" w:hAnsi="Times New Roman" w:cs="Times New Roman"/>
          <w:sz w:val="28"/>
          <w:szCs w:val="28"/>
        </w:rPr>
        <w:t xml:space="preserve"> нацелены на самообразование в контексте ФГОС, они проходят курсовую подготовку, включают целеполагающую, проектировочную и рефлексирующую деятельность в ход занятия.</w:t>
      </w:r>
    </w:p>
    <w:p w:rsidR="00277FA3" w:rsidRPr="00FD701E" w:rsidRDefault="00A25F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lastRenderedPageBreak/>
        <w:t xml:space="preserve">Педагоги школы </w:t>
      </w:r>
      <w:r w:rsidR="00D65FDB">
        <w:rPr>
          <w:rFonts w:ascii="Times New Roman" w:hAnsi="Times New Roman" w:cs="Times New Roman"/>
          <w:sz w:val="28"/>
          <w:szCs w:val="28"/>
        </w:rPr>
        <w:t xml:space="preserve">в 2014-2015 уч. году </w:t>
      </w:r>
      <w:r w:rsidRPr="00FD701E">
        <w:rPr>
          <w:rFonts w:ascii="Times New Roman" w:hAnsi="Times New Roman" w:cs="Times New Roman"/>
          <w:sz w:val="28"/>
          <w:szCs w:val="28"/>
        </w:rPr>
        <w:t>активно включились в разработку разноуровневых заданий. Более 50% педагогов разработали различные объемы трехуровневых заданий. Однако лишь небольшая часть из них оказалась готовой к изменению структуры урока для применения таких заданий. Как показали посещения уроков, педагоги готовы использовать в основном задания различных уровней сложности для контроля, а не для изучения нового материала. Сложность вызывает также и деление класса</w:t>
      </w:r>
      <w:r w:rsidR="00017608">
        <w:rPr>
          <w:rFonts w:ascii="Times New Roman" w:hAnsi="Times New Roman" w:cs="Times New Roman"/>
          <w:sz w:val="28"/>
          <w:szCs w:val="28"/>
        </w:rPr>
        <w:t xml:space="preserve"> на группы</w:t>
      </w:r>
      <w:r w:rsidRPr="00FD701E">
        <w:rPr>
          <w:rFonts w:ascii="Times New Roman" w:hAnsi="Times New Roman" w:cs="Times New Roman"/>
          <w:sz w:val="28"/>
          <w:szCs w:val="28"/>
        </w:rPr>
        <w:t>, не всегда педагоги готовы предоставить выбор уровня сложности ребенку, чаще всего выбор делали сами педагоги.</w:t>
      </w:r>
    </w:p>
    <w:p w:rsidR="00A773A2" w:rsidRPr="00FD701E" w:rsidRDefault="00017608"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w:t>
      </w:r>
      <w:r w:rsidR="00A773A2" w:rsidRPr="00FD701E">
        <w:rPr>
          <w:rFonts w:ascii="Times New Roman" w:hAnsi="Times New Roman" w:cs="Times New Roman"/>
          <w:sz w:val="28"/>
          <w:szCs w:val="28"/>
        </w:rPr>
        <w:t xml:space="preserve"> 2014-2015 уч. года </w:t>
      </w:r>
      <w:r w:rsidR="00FD701E" w:rsidRPr="00FD701E">
        <w:rPr>
          <w:rFonts w:ascii="Times New Roman" w:hAnsi="Times New Roman" w:cs="Times New Roman"/>
          <w:sz w:val="28"/>
          <w:szCs w:val="28"/>
        </w:rPr>
        <w:t>для</w:t>
      </w:r>
      <w:r w:rsidR="00A773A2" w:rsidRPr="00FD701E">
        <w:rPr>
          <w:rFonts w:ascii="Times New Roman" w:hAnsi="Times New Roman" w:cs="Times New Roman"/>
          <w:sz w:val="28"/>
          <w:szCs w:val="28"/>
        </w:rPr>
        <w:t xml:space="preserve"> совершенствования образовательного процесса </w:t>
      </w:r>
      <w:r w:rsidR="00FD701E" w:rsidRPr="00FD701E">
        <w:rPr>
          <w:rFonts w:ascii="Times New Roman" w:hAnsi="Times New Roman" w:cs="Times New Roman"/>
          <w:sz w:val="28"/>
          <w:szCs w:val="28"/>
        </w:rPr>
        <w:t xml:space="preserve">была </w:t>
      </w:r>
      <w:r w:rsidR="00D65FDB">
        <w:rPr>
          <w:rFonts w:ascii="Times New Roman" w:hAnsi="Times New Roman" w:cs="Times New Roman"/>
          <w:sz w:val="28"/>
          <w:szCs w:val="28"/>
        </w:rPr>
        <w:t>реализована</w:t>
      </w:r>
      <w:r w:rsidR="00A773A2" w:rsidRPr="00FD701E">
        <w:rPr>
          <w:rFonts w:ascii="Times New Roman" w:hAnsi="Times New Roman" w:cs="Times New Roman"/>
          <w:sz w:val="28"/>
          <w:szCs w:val="28"/>
        </w:rPr>
        <w:t xml:space="preserve"> работа по стимул</w:t>
      </w:r>
      <w:r w:rsidR="00965E75" w:rsidRPr="00FD701E">
        <w:rPr>
          <w:rFonts w:ascii="Times New Roman" w:hAnsi="Times New Roman" w:cs="Times New Roman"/>
          <w:sz w:val="28"/>
          <w:szCs w:val="28"/>
        </w:rPr>
        <w:t>ированию</w:t>
      </w:r>
      <w:r w:rsidR="00A773A2" w:rsidRPr="00FD701E">
        <w:rPr>
          <w:rFonts w:ascii="Times New Roman" w:hAnsi="Times New Roman" w:cs="Times New Roman"/>
          <w:sz w:val="28"/>
          <w:szCs w:val="28"/>
        </w:rPr>
        <w:t xml:space="preserve"> развития целеполагающей, проектировочной и рефлексивной деятельности обучающихся как на уроках, т</w:t>
      </w:r>
      <w:r w:rsidR="00A477D5" w:rsidRPr="00FD701E">
        <w:rPr>
          <w:rFonts w:ascii="Times New Roman" w:hAnsi="Times New Roman" w:cs="Times New Roman"/>
          <w:sz w:val="28"/>
          <w:szCs w:val="28"/>
        </w:rPr>
        <w:t>ак и во внеурочной деятельности.</w:t>
      </w:r>
      <w:r w:rsidR="00A773A2" w:rsidRPr="00FD701E">
        <w:rPr>
          <w:rFonts w:ascii="Times New Roman" w:hAnsi="Times New Roman" w:cs="Times New Roman"/>
          <w:sz w:val="28"/>
          <w:szCs w:val="28"/>
        </w:rPr>
        <w:t xml:space="preserve"> </w:t>
      </w:r>
      <w:r w:rsidR="00A477D5" w:rsidRPr="00FD701E">
        <w:rPr>
          <w:rFonts w:ascii="Times New Roman" w:hAnsi="Times New Roman" w:cs="Times New Roman"/>
          <w:sz w:val="28"/>
          <w:szCs w:val="28"/>
        </w:rPr>
        <w:t xml:space="preserve">Эта деятельность </w:t>
      </w:r>
      <w:r>
        <w:rPr>
          <w:rFonts w:ascii="Times New Roman" w:hAnsi="Times New Roman" w:cs="Times New Roman"/>
          <w:sz w:val="28"/>
          <w:szCs w:val="28"/>
        </w:rPr>
        <w:t>началась</w:t>
      </w:r>
      <w:r w:rsidR="00A477D5" w:rsidRPr="00FD701E">
        <w:rPr>
          <w:rFonts w:ascii="Times New Roman" w:hAnsi="Times New Roman" w:cs="Times New Roman"/>
          <w:sz w:val="28"/>
          <w:szCs w:val="28"/>
        </w:rPr>
        <w:t xml:space="preserve"> еще в прошлом учебном году</w:t>
      </w:r>
      <w:r>
        <w:rPr>
          <w:rFonts w:ascii="Times New Roman" w:hAnsi="Times New Roman" w:cs="Times New Roman"/>
          <w:sz w:val="28"/>
          <w:szCs w:val="28"/>
        </w:rPr>
        <w:t>.</w:t>
      </w:r>
      <w:r w:rsidR="00A773A2" w:rsidRPr="00FD701E">
        <w:rPr>
          <w:rFonts w:ascii="Times New Roman" w:hAnsi="Times New Roman" w:cs="Times New Roman"/>
          <w:sz w:val="28"/>
          <w:szCs w:val="28"/>
        </w:rPr>
        <w:t xml:space="preserve"> </w:t>
      </w:r>
      <w:r>
        <w:rPr>
          <w:rFonts w:ascii="Times New Roman" w:hAnsi="Times New Roman" w:cs="Times New Roman"/>
          <w:sz w:val="28"/>
          <w:szCs w:val="28"/>
        </w:rPr>
        <w:t>Сегодня можно констатировать увеличение количества</w:t>
      </w:r>
      <w:r w:rsidR="00A773A2" w:rsidRPr="00FD701E">
        <w:rPr>
          <w:rFonts w:ascii="Times New Roman" w:hAnsi="Times New Roman" w:cs="Times New Roman"/>
          <w:sz w:val="28"/>
          <w:szCs w:val="28"/>
        </w:rPr>
        <w:t xml:space="preserve"> учителей включающих целеполагание, идущее </w:t>
      </w:r>
      <w:r>
        <w:rPr>
          <w:rFonts w:ascii="Times New Roman" w:hAnsi="Times New Roman" w:cs="Times New Roman"/>
          <w:sz w:val="28"/>
          <w:szCs w:val="28"/>
        </w:rPr>
        <w:t>от детей в свою деятельность. В</w:t>
      </w:r>
      <w:r w:rsidR="00A773A2" w:rsidRPr="00FD701E">
        <w:rPr>
          <w:rFonts w:ascii="Times New Roman" w:hAnsi="Times New Roman" w:cs="Times New Roman"/>
          <w:sz w:val="28"/>
          <w:szCs w:val="28"/>
        </w:rPr>
        <w:t xml:space="preserve"> </w:t>
      </w:r>
      <w:r w:rsidR="00D65FDB">
        <w:rPr>
          <w:rFonts w:ascii="Times New Roman" w:hAnsi="Times New Roman" w:cs="Times New Roman"/>
          <w:sz w:val="28"/>
          <w:szCs w:val="28"/>
        </w:rPr>
        <w:t>2</w:t>
      </w:r>
      <w:r w:rsidR="00A773A2" w:rsidRPr="00FD701E">
        <w:rPr>
          <w:rFonts w:ascii="Times New Roman" w:hAnsi="Times New Roman" w:cs="Times New Roman"/>
          <w:sz w:val="28"/>
          <w:szCs w:val="28"/>
        </w:rPr>
        <w:t xml:space="preserve">014-2015 уч.г. внимание педагогов </w:t>
      </w:r>
      <w:r w:rsidR="00A477D5" w:rsidRPr="00FD701E">
        <w:rPr>
          <w:rFonts w:ascii="Times New Roman" w:hAnsi="Times New Roman" w:cs="Times New Roman"/>
          <w:sz w:val="28"/>
          <w:szCs w:val="28"/>
        </w:rPr>
        <w:t>было акцентировано</w:t>
      </w:r>
      <w:r w:rsidR="00A773A2" w:rsidRPr="00FD701E">
        <w:rPr>
          <w:rFonts w:ascii="Times New Roman" w:hAnsi="Times New Roman" w:cs="Times New Roman"/>
          <w:sz w:val="28"/>
          <w:szCs w:val="28"/>
        </w:rPr>
        <w:t xml:space="preserve"> на проектировочной деятельности учащихся на уроке и повышение качества рефлексивной деятельности детей. Постоянные посещения уроков и их последующий анализ позв</w:t>
      </w:r>
      <w:r w:rsidR="00A477D5" w:rsidRPr="00FD701E">
        <w:rPr>
          <w:rFonts w:ascii="Times New Roman" w:hAnsi="Times New Roman" w:cs="Times New Roman"/>
          <w:sz w:val="28"/>
          <w:szCs w:val="28"/>
        </w:rPr>
        <w:t>о</w:t>
      </w:r>
      <w:r w:rsidR="00952AF4">
        <w:rPr>
          <w:rFonts w:ascii="Times New Roman" w:hAnsi="Times New Roman" w:cs="Times New Roman"/>
          <w:sz w:val="28"/>
          <w:szCs w:val="28"/>
        </w:rPr>
        <w:t>лили констатировать следующее: к</w:t>
      </w:r>
      <w:r w:rsidR="00C6248E" w:rsidRPr="00FD701E">
        <w:rPr>
          <w:rFonts w:ascii="Times New Roman" w:hAnsi="Times New Roman" w:cs="Times New Roman"/>
          <w:sz w:val="28"/>
          <w:szCs w:val="28"/>
        </w:rPr>
        <w:t xml:space="preserve">ачество рефлексии повысилось на многих уроках (не только эмоциональная, но и </w:t>
      </w:r>
      <w:r w:rsidR="00A477D5" w:rsidRPr="00FD701E">
        <w:rPr>
          <w:rFonts w:ascii="Times New Roman" w:hAnsi="Times New Roman" w:cs="Times New Roman"/>
          <w:sz w:val="28"/>
          <w:szCs w:val="28"/>
        </w:rPr>
        <w:t>интеллектуальная</w:t>
      </w:r>
      <w:r w:rsidR="00C6248E" w:rsidRPr="00FD701E">
        <w:rPr>
          <w:rFonts w:ascii="Times New Roman" w:hAnsi="Times New Roman" w:cs="Times New Roman"/>
          <w:sz w:val="28"/>
          <w:szCs w:val="28"/>
        </w:rPr>
        <w:t xml:space="preserve"> рефлексия включается в план урока), рефлексивные моменты перестали быть только итогом урока и включаются в деятельность на разных его этапах (в том числе дети учатся рефлексии после выполнения конкретных заданий – выявление трудностей и помощь в их </w:t>
      </w:r>
      <w:r w:rsidR="00A477D5" w:rsidRPr="00FD701E">
        <w:rPr>
          <w:rFonts w:ascii="Times New Roman" w:hAnsi="Times New Roman" w:cs="Times New Roman"/>
          <w:sz w:val="28"/>
          <w:szCs w:val="28"/>
        </w:rPr>
        <w:t>преодолении</w:t>
      </w:r>
      <w:r w:rsidR="00C6248E" w:rsidRPr="00FD701E">
        <w:rPr>
          <w:rFonts w:ascii="Times New Roman" w:hAnsi="Times New Roman" w:cs="Times New Roman"/>
          <w:sz w:val="28"/>
          <w:szCs w:val="28"/>
        </w:rPr>
        <w:t xml:space="preserve">). </w:t>
      </w:r>
      <w:r w:rsidR="00A477D5" w:rsidRPr="00FD701E">
        <w:rPr>
          <w:rFonts w:ascii="Times New Roman" w:hAnsi="Times New Roman" w:cs="Times New Roman"/>
          <w:sz w:val="28"/>
          <w:szCs w:val="28"/>
        </w:rPr>
        <w:t>Проектировочная</w:t>
      </w:r>
      <w:r>
        <w:rPr>
          <w:rFonts w:ascii="Times New Roman" w:hAnsi="Times New Roman" w:cs="Times New Roman"/>
          <w:sz w:val="28"/>
          <w:szCs w:val="28"/>
        </w:rPr>
        <w:t xml:space="preserve"> деятельность учащихся на уроке, как уже отмечалось, </w:t>
      </w:r>
      <w:r w:rsidR="00A477D5" w:rsidRPr="00FD701E">
        <w:rPr>
          <w:rFonts w:ascii="Times New Roman" w:hAnsi="Times New Roman" w:cs="Times New Roman"/>
          <w:sz w:val="28"/>
          <w:szCs w:val="28"/>
        </w:rPr>
        <w:t xml:space="preserve">находиться в худшем состоянии. Так многие педагоги не только не втягивают в нее детей, но даже не предлагают свой план работы на уроке, что снижает субъектность ребенка в образовательном процессе. </w:t>
      </w:r>
      <w:r w:rsidR="00965E75" w:rsidRPr="00FD701E">
        <w:rPr>
          <w:rFonts w:ascii="Times New Roman" w:hAnsi="Times New Roman" w:cs="Times New Roman"/>
          <w:sz w:val="28"/>
          <w:szCs w:val="28"/>
        </w:rPr>
        <w:t>Это говорит о том</w:t>
      </w:r>
      <w:r w:rsidR="00A477D5" w:rsidRPr="00FD701E">
        <w:rPr>
          <w:rFonts w:ascii="Times New Roman" w:hAnsi="Times New Roman" w:cs="Times New Roman"/>
          <w:sz w:val="28"/>
          <w:szCs w:val="28"/>
        </w:rPr>
        <w:t>,</w:t>
      </w:r>
      <w:r w:rsidR="00965E75" w:rsidRPr="00FD701E">
        <w:rPr>
          <w:rFonts w:ascii="Times New Roman" w:hAnsi="Times New Roman" w:cs="Times New Roman"/>
          <w:sz w:val="28"/>
          <w:szCs w:val="28"/>
        </w:rPr>
        <w:t xml:space="preserve"> что</w:t>
      </w:r>
      <w:r w:rsidR="00A477D5" w:rsidRPr="00FD701E">
        <w:rPr>
          <w:rFonts w:ascii="Times New Roman" w:hAnsi="Times New Roman" w:cs="Times New Roman"/>
          <w:sz w:val="28"/>
          <w:szCs w:val="28"/>
        </w:rPr>
        <w:t xml:space="preserve"> работа по </w:t>
      </w:r>
      <w:r w:rsidR="00A477D5" w:rsidRPr="00FD701E">
        <w:rPr>
          <w:rFonts w:ascii="Times New Roman" w:hAnsi="Times New Roman" w:cs="Times New Roman"/>
          <w:sz w:val="28"/>
          <w:szCs w:val="28"/>
        </w:rPr>
        <w:lastRenderedPageBreak/>
        <w:t>стимулированию проектировочной деятельности учащихся на уроке должна быть продолжена.</w:t>
      </w:r>
    </w:p>
    <w:p w:rsidR="00965E75" w:rsidRPr="00FD701E" w:rsidRDefault="00A477D5"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В 2013-2014 уч. году была начата работа по дифференциации и индивидуализации процесса обучения. В Программе развития школы отражен основной путь в реализации дифференциации. – разработка к каждому уроку разноуровневых учебных заданий. Педагоги школы занимаются разработкой разноуровневых заданий с разной степенью </w:t>
      </w:r>
      <w:r w:rsidR="00892A76" w:rsidRPr="00FD701E">
        <w:rPr>
          <w:rFonts w:ascii="Times New Roman" w:hAnsi="Times New Roman" w:cs="Times New Roman"/>
          <w:sz w:val="28"/>
          <w:szCs w:val="28"/>
        </w:rPr>
        <w:t xml:space="preserve">интенсивности. </w:t>
      </w:r>
      <w:r w:rsidR="00965E75" w:rsidRPr="00FD701E">
        <w:rPr>
          <w:rFonts w:ascii="Times New Roman" w:hAnsi="Times New Roman" w:cs="Times New Roman"/>
          <w:sz w:val="28"/>
          <w:szCs w:val="28"/>
        </w:rPr>
        <w:t>Существует</w:t>
      </w:r>
      <w:r w:rsidR="00892A76" w:rsidRPr="00FD701E">
        <w:rPr>
          <w:rFonts w:ascii="Times New Roman" w:hAnsi="Times New Roman" w:cs="Times New Roman"/>
          <w:sz w:val="28"/>
          <w:szCs w:val="28"/>
        </w:rPr>
        <w:t xml:space="preserve"> «банк» разноуровневых заданий, но эти задания не охватывают всех тем </w:t>
      </w:r>
      <w:r w:rsidR="00965E75" w:rsidRPr="00FD701E">
        <w:rPr>
          <w:rFonts w:ascii="Times New Roman" w:hAnsi="Times New Roman" w:cs="Times New Roman"/>
          <w:sz w:val="28"/>
          <w:szCs w:val="28"/>
        </w:rPr>
        <w:t xml:space="preserve">конкретного </w:t>
      </w:r>
      <w:r w:rsidR="00892A76" w:rsidRPr="00FD701E">
        <w:rPr>
          <w:rFonts w:ascii="Times New Roman" w:hAnsi="Times New Roman" w:cs="Times New Roman"/>
          <w:sz w:val="28"/>
          <w:szCs w:val="28"/>
        </w:rPr>
        <w:t xml:space="preserve">учебного курса. Вызывает опасение и то, что эти задания достаточно редко используются в реальном образовательном процессе. Посещение уроков показывают, что систематическое использование разноуровневых заданий характерно для небольшого круга педагогов. Генеральное большинство учителей используют  такие задания эпизодически. </w:t>
      </w:r>
      <w:r w:rsidR="00965E75" w:rsidRPr="00FD701E">
        <w:rPr>
          <w:rFonts w:ascii="Times New Roman" w:hAnsi="Times New Roman" w:cs="Times New Roman"/>
          <w:sz w:val="28"/>
          <w:szCs w:val="28"/>
        </w:rPr>
        <w:t>С</w:t>
      </w:r>
      <w:r w:rsidR="00892A76" w:rsidRPr="00FD701E">
        <w:rPr>
          <w:rFonts w:ascii="Times New Roman" w:hAnsi="Times New Roman" w:cs="Times New Roman"/>
          <w:sz w:val="28"/>
          <w:szCs w:val="28"/>
        </w:rPr>
        <w:t xml:space="preserve">тоит заметить, что даже эпизодическое использование разноуровневых заданий в образовательном процессе не ведет к реальной дифференциации, она </w:t>
      </w:r>
      <w:r w:rsidR="00965E75" w:rsidRPr="00FD701E">
        <w:rPr>
          <w:rFonts w:ascii="Times New Roman" w:hAnsi="Times New Roman" w:cs="Times New Roman"/>
          <w:sz w:val="28"/>
          <w:szCs w:val="28"/>
        </w:rPr>
        <w:t>эффективна</w:t>
      </w:r>
      <w:r w:rsidR="00892A76" w:rsidRPr="00FD701E">
        <w:rPr>
          <w:rFonts w:ascii="Times New Roman" w:hAnsi="Times New Roman" w:cs="Times New Roman"/>
          <w:sz w:val="28"/>
          <w:szCs w:val="28"/>
        </w:rPr>
        <w:t xml:space="preserve"> тогда, когда она постоянна и на уроках и при выполнении домашн</w:t>
      </w:r>
      <w:r w:rsidR="001B69DE">
        <w:rPr>
          <w:rFonts w:ascii="Times New Roman" w:hAnsi="Times New Roman" w:cs="Times New Roman"/>
          <w:sz w:val="28"/>
          <w:szCs w:val="28"/>
        </w:rPr>
        <w:t>их</w:t>
      </w:r>
      <w:r w:rsidR="00892A76" w:rsidRPr="00FD701E">
        <w:rPr>
          <w:rFonts w:ascii="Times New Roman" w:hAnsi="Times New Roman" w:cs="Times New Roman"/>
          <w:sz w:val="28"/>
          <w:szCs w:val="28"/>
        </w:rPr>
        <w:t xml:space="preserve"> задани</w:t>
      </w:r>
      <w:r w:rsidR="001B69DE">
        <w:rPr>
          <w:rFonts w:ascii="Times New Roman" w:hAnsi="Times New Roman" w:cs="Times New Roman"/>
          <w:sz w:val="28"/>
          <w:szCs w:val="28"/>
        </w:rPr>
        <w:t>й</w:t>
      </w:r>
      <w:r w:rsidR="00892A76" w:rsidRPr="00FD701E">
        <w:rPr>
          <w:rFonts w:ascii="Times New Roman" w:hAnsi="Times New Roman" w:cs="Times New Roman"/>
          <w:sz w:val="28"/>
          <w:szCs w:val="28"/>
        </w:rPr>
        <w:t>. Таким образом, во втором полугодии должна быть продолжена практическая работа по разработке и постоянному использованию разноуровневых заданий в учебном процессе. Необходимо внести пункт о постоянном использовании</w:t>
      </w:r>
      <w:r w:rsidR="00A50213" w:rsidRPr="00FD701E">
        <w:rPr>
          <w:rFonts w:ascii="Times New Roman" w:hAnsi="Times New Roman" w:cs="Times New Roman"/>
          <w:sz w:val="28"/>
          <w:szCs w:val="28"/>
        </w:rPr>
        <w:t xml:space="preserve"> разноуровневых заданий как обязательное требование в разработанную в школе «Карту анализа урока».</w:t>
      </w:r>
    </w:p>
    <w:p w:rsidR="00892A76" w:rsidRPr="00FD701E" w:rsidRDefault="00965E75"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Наличествуют и педагоги, которые ведут </w:t>
      </w:r>
      <w:r w:rsidR="001B69DE">
        <w:rPr>
          <w:rFonts w:ascii="Times New Roman" w:hAnsi="Times New Roman" w:cs="Times New Roman"/>
          <w:sz w:val="28"/>
          <w:szCs w:val="28"/>
        </w:rPr>
        <w:t>на уроке лишь</w:t>
      </w:r>
      <w:r w:rsidRPr="00FD701E">
        <w:rPr>
          <w:rFonts w:ascii="Times New Roman" w:hAnsi="Times New Roman" w:cs="Times New Roman"/>
          <w:sz w:val="28"/>
          <w:szCs w:val="28"/>
        </w:rPr>
        <w:t xml:space="preserve"> фронтальную работу</w:t>
      </w:r>
      <w:r w:rsidR="001B69DE">
        <w:rPr>
          <w:rFonts w:ascii="Times New Roman" w:hAnsi="Times New Roman" w:cs="Times New Roman"/>
          <w:sz w:val="28"/>
          <w:szCs w:val="28"/>
        </w:rPr>
        <w:t xml:space="preserve"> с учащимися</w:t>
      </w:r>
      <w:r w:rsidRPr="00FD701E">
        <w:rPr>
          <w:rFonts w:ascii="Times New Roman" w:hAnsi="Times New Roman" w:cs="Times New Roman"/>
          <w:sz w:val="28"/>
          <w:szCs w:val="28"/>
        </w:rPr>
        <w:t>. Слабо и редко используются</w:t>
      </w:r>
      <w:r w:rsidR="001B69DE">
        <w:rPr>
          <w:rFonts w:ascii="Times New Roman" w:hAnsi="Times New Roman" w:cs="Times New Roman"/>
          <w:sz w:val="28"/>
          <w:szCs w:val="28"/>
        </w:rPr>
        <w:t xml:space="preserve"> групповые формы работы</w:t>
      </w:r>
      <w:r w:rsidRPr="00FD701E">
        <w:rPr>
          <w:rFonts w:ascii="Times New Roman" w:hAnsi="Times New Roman" w:cs="Times New Roman"/>
          <w:sz w:val="28"/>
          <w:szCs w:val="28"/>
        </w:rPr>
        <w:t xml:space="preserve">, парная работа. </w:t>
      </w:r>
    </w:p>
    <w:p w:rsidR="00A50213" w:rsidRPr="00FD701E" w:rsidRDefault="00B97891"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Об</w:t>
      </w:r>
      <w:r>
        <w:rPr>
          <w:rFonts w:ascii="Times New Roman" w:hAnsi="Times New Roman" w:cs="Times New Roman"/>
          <w:sz w:val="28"/>
          <w:szCs w:val="28"/>
        </w:rPr>
        <w:t>обща</w:t>
      </w:r>
      <w:r w:rsidRPr="00FD701E">
        <w:rPr>
          <w:rFonts w:ascii="Times New Roman" w:hAnsi="Times New Roman" w:cs="Times New Roman"/>
          <w:sz w:val="28"/>
          <w:szCs w:val="28"/>
        </w:rPr>
        <w:t>я</w:t>
      </w:r>
      <w:r w:rsidR="00C631CB" w:rsidRPr="00FD701E">
        <w:rPr>
          <w:rFonts w:ascii="Times New Roman" w:hAnsi="Times New Roman" w:cs="Times New Roman"/>
          <w:sz w:val="28"/>
          <w:szCs w:val="28"/>
        </w:rPr>
        <w:t xml:space="preserve"> все выше</w:t>
      </w:r>
      <w:r w:rsidR="001B69DE">
        <w:rPr>
          <w:rFonts w:ascii="Times New Roman" w:hAnsi="Times New Roman" w:cs="Times New Roman"/>
          <w:sz w:val="28"/>
          <w:szCs w:val="28"/>
        </w:rPr>
        <w:t>изложенное</w:t>
      </w:r>
      <w:r w:rsidR="00C631CB" w:rsidRPr="00FD701E">
        <w:rPr>
          <w:rFonts w:ascii="Times New Roman" w:hAnsi="Times New Roman" w:cs="Times New Roman"/>
          <w:sz w:val="28"/>
          <w:szCs w:val="28"/>
        </w:rPr>
        <w:t xml:space="preserve">: современный урок – это урок, на котором учащиеся ставятся в позицию целеполагания и планирования </w:t>
      </w:r>
      <w:r w:rsidR="001B69DE">
        <w:rPr>
          <w:rFonts w:ascii="Times New Roman" w:hAnsi="Times New Roman" w:cs="Times New Roman"/>
          <w:sz w:val="28"/>
          <w:szCs w:val="28"/>
        </w:rPr>
        <w:t xml:space="preserve">собственной </w:t>
      </w:r>
      <w:r w:rsidR="00C631CB" w:rsidRPr="00FD701E">
        <w:rPr>
          <w:rFonts w:ascii="Times New Roman" w:hAnsi="Times New Roman" w:cs="Times New Roman"/>
          <w:sz w:val="28"/>
          <w:szCs w:val="28"/>
        </w:rPr>
        <w:t xml:space="preserve">деятельности на уроке, рефлексии трудностей и поиска путей их преодоления. Это урок, на котором уровень предъявляемых заданий ориентирован на возможности учащихся, т.е. задания разного уровня </w:t>
      </w:r>
      <w:r w:rsidR="00C631CB" w:rsidRPr="00FD701E">
        <w:rPr>
          <w:rFonts w:ascii="Times New Roman" w:hAnsi="Times New Roman" w:cs="Times New Roman"/>
          <w:sz w:val="28"/>
          <w:szCs w:val="28"/>
        </w:rPr>
        <w:lastRenderedPageBreak/>
        <w:t>сложности обеспечивают развитие разных детей исходя из их возможностей.</w:t>
      </w:r>
      <w:r w:rsidR="001B69DE">
        <w:rPr>
          <w:rFonts w:ascii="Times New Roman" w:hAnsi="Times New Roman" w:cs="Times New Roman"/>
          <w:sz w:val="28"/>
          <w:szCs w:val="28"/>
        </w:rPr>
        <w:t xml:space="preserve"> Продвижение к подобному уроку осуществляется, но работа нуждается в интенсификации.</w:t>
      </w:r>
    </w:p>
    <w:p w:rsidR="00C631CB" w:rsidRPr="00FD701E" w:rsidRDefault="00C631CB"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соответствии с Программой развития в  2014-2015 уч.года была начата работа по совершенствованию системы мониторинга качества образовательного процесса. Разработан проект</w:t>
      </w:r>
      <w:r w:rsidR="001F1CF7" w:rsidRPr="00FD701E">
        <w:rPr>
          <w:rFonts w:ascii="Times New Roman" w:hAnsi="Times New Roman" w:cs="Times New Roman"/>
          <w:sz w:val="28"/>
          <w:szCs w:val="28"/>
        </w:rPr>
        <w:t>, направленный на создание</w:t>
      </w:r>
      <w:r w:rsidRPr="00FD701E">
        <w:rPr>
          <w:rFonts w:ascii="Times New Roman" w:hAnsi="Times New Roman" w:cs="Times New Roman"/>
          <w:sz w:val="28"/>
          <w:szCs w:val="28"/>
        </w:rPr>
        <w:t xml:space="preserve"> </w:t>
      </w:r>
      <w:r w:rsidRPr="00FD701E">
        <w:rPr>
          <w:rFonts w:ascii="Times New Roman" w:hAnsi="Times New Roman" w:cs="Times New Roman"/>
          <w:b/>
          <w:sz w:val="28"/>
          <w:szCs w:val="28"/>
        </w:rPr>
        <w:t>институциональной системы мониторинга</w:t>
      </w:r>
      <w:r w:rsidRPr="00FD701E">
        <w:rPr>
          <w:rFonts w:ascii="Times New Roman" w:hAnsi="Times New Roman" w:cs="Times New Roman"/>
          <w:sz w:val="28"/>
          <w:szCs w:val="28"/>
        </w:rPr>
        <w:t>. Ответственной за ведение проекта назначена А.В.Ка</w:t>
      </w:r>
      <w:r w:rsidR="00965E75" w:rsidRPr="00FD701E">
        <w:rPr>
          <w:rFonts w:ascii="Times New Roman" w:hAnsi="Times New Roman" w:cs="Times New Roman"/>
          <w:sz w:val="28"/>
          <w:szCs w:val="28"/>
        </w:rPr>
        <w:t>лашникова</w:t>
      </w:r>
      <w:r w:rsidRPr="00FD701E">
        <w:rPr>
          <w:rFonts w:ascii="Times New Roman" w:hAnsi="Times New Roman" w:cs="Times New Roman"/>
          <w:sz w:val="28"/>
          <w:szCs w:val="28"/>
        </w:rPr>
        <w:t xml:space="preserve">. </w:t>
      </w:r>
    </w:p>
    <w:p w:rsidR="00C631CB" w:rsidRPr="00FD701E" w:rsidRDefault="008A727B"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b/>
          <w:sz w:val="28"/>
          <w:szCs w:val="28"/>
        </w:rPr>
        <w:t>Цель</w:t>
      </w:r>
      <w:r w:rsidRPr="00FD701E">
        <w:rPr>
          <w:rFonts w:ascii="Times New Roman" w:hAnsi="Times New Roman" w:cs="Times New Roman"/>
          <w:sz w:val="28"/>
          <w:szCs w:val="28"/>
        </w:rPr>
        <w:t xml:space="preserve"> </w:t>
      </w:r>
      <w:r w:rsidRPr="00FD701E">
        <w:rPr>
          <w:rFonts w:ascii="Times New Roman" w:hAnsi="Times New Roman" w:cs="Times New Roman"/>
          <w:b/>
          <w:sz w:val="28"/>
          <w:szCs w:val="28"/>
        </w:rPr>
        <w:t xml:space="preserve">проекта </w:t>
      </w:r>
      <w:r w:rsidR="00F0463A" w:rsidRPr="00FD701E">
        <w:rPr>
          <w:rFonts w:ascii="Times New Roman" w:hAnsi="Times New Roman" w:cs="Times New Roman"/>
          <w:sz w:val="28"/>
          <w:szCs w:val="28"/>
        </w:rPr>
        <w:t xml:space="preserve">- </w:t>
      </w:r>
      <w:r w:rsidRPr="00FD701E">
        <w:rPr>
          <w:rFonts w:ascii="Times New Roman" w:hAnsi="Times New Roman" w:cs="Times New Roman"/>
          <w:sz w:val="28"/>
          <w:szCs w:val="28"/>
        </w:rPr>
        <w:t xml:space="preserve">создание </w:t>
      </w:r>
      <w:r w:rsidR="00F0463A" w:rsidRPr="00FD701E">
        <w:rPr>
          <w:rFonts w:ascii="Times New Roman" w:hAnsi="Times New Roman" w:cs="Times New Roman"/>
          <w:sz w:val="28"/>
          <w:szCs w:val="28"/>
        </w:rPr>
        <w:t>системы мониторинга, позволяющего в оперативном режиме</w:t>
      </w:r>
      <w:r w:rsidR="001F1CF7" w:rsidRPr="00FD701E">
        <w:rPr>
          <w:rFonts w:ascii="Times New Roman" w:hAnsi="Times New Roman" w:cs="Times New Roman"/>
          <w:sz w:val="28"/>
          <w:szCs w:val="28"/>
        </w:rPr>
        <w:t xml:space="preserve"> </w:t>
      </w:r>
      <w:r w:rsidR="00F0463A" w:rsidRPr="00FD701E">
        <w:rPr>
          <w:rFonts w:ascii="Times New Roman" w:hAnsi="Times New Roman" w:cs="Times New Roman"/>
          <w:sz w:val="28"/>
          <w:szCs w:val="28"/>
        </w:rPr>
        <w:t xml:space="preserve">осуществлять управление качеством </w:t>
      </w:r>
      <w:r w:rsidR="001F1CF7" w:rsidRPr="00FD701E">
        <w:rPr>
          <w:rFonts w:ascii="Times New Roman" w:hAnsi="Times New Roman" w:cs="Times New Roman"/>
          <w:sz w:val="28"/>
          <w:szCs w:val="28"/>
        </w:rPr>
        <w:t>образования в МАОУ «СОШ № 25».</w:t>
      </w:r>
    </w:p>
    <w:p w:rsidR="001F1CF7" w:rsidRPr="00FD701E" w:rsidRDefault="001F1CF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b/>
          <w:sz w:val="28"/>
          <w:szCs w:val="28"/>
        </w:rPr>
        <w:t>Задачи</w:t>
      </w:r>
      <w:r w:rsidRPr="00FD701E">
        <w:rPr>
          <w:rFonts w:ascii="Times New Roman" w:hAnsi="Times New Roman" w:cs="Times New Roman"/>
          <w:sz w:val="28"/>
          <w:szCs w:val="28"/>
        </w:rPr>
        <w:t xml:space="preserve"> проекта:</w:t>
      </w:r>
    </w:p>
    <w:p w:rsidR="00F0463A" w:rsidRPr="00FD701E" w:rsidRDefault="00F0463A" w:rsidP="004D6CBB">
      <w:pPr>
        <w:pStyle w:val="a3"/>
        <w:numPr>
          <w:ilvl w:val="0"/>
          <w:numId w:val="3"/>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Отбор наиболее эффективных способов мониторинга;</w:t>
      </w:r>
    </w:p>
    <w:p w:rsidR="001F1CF7" w:rsidRPr="00FD701E" w:rsidRDefault="00F0463A" w:rsidP="004D6CBB">
      <w:pPr>
        <w:pStyle w:val="a3"/>
        <w:numPr>
          <w:ilvl w:val="0"/>
          <w:numId w:val="3"/>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С</w:t>
      </w:r>
      <w:r w:rsidR="001F1CF7" w:rsidRPr="00FD701E">
        <w:rPr>
          <w:rFonts w:ascii="Times New Roman" w:hAnsi="Times New Roman" w:cs="Times New Roman"/>
          <w:sz w:val="28"/>
          <w:szCs w:val="28"/>
        </w:rPr>
        <w:t>бор</w:t>
      </w:r>
      <w:r w:rsidRPr="00FD701E">
        <w:rPr>
          <w:rFonts w:ascii="Times New Roman" w:hAnsi="Times New Roman" w:cs="Times New Roman"/>
          <w:sz w:val="28"/>
          <w:szCs w:val="28"/>
        </w:rPr>
        <w:t>, анализ и</w:t>
      </w:r>
      <w:r w:rsidR="001F1CF7" w:rsidRPr="00FD701E">
        <w:rPr>
          <w:rFonts w:ascii="Times New Roman" w:hAnsi="Times New Roman" w:cs="Times New Roman"/>
          <w:sz w:val="28"/>
          <w:szCs w:val="28"/>
        </w:rPr>
        <w:t xml:space="preserve"> хранение информации;</w:t>
      </w:r>
    </w:p>
    <w:p w:rsidR="001F1CF7" w:rsidRPr="00FD701E" w:rsidRDefault="001F1CF7" w:rsidP="004D6CBB">
      <w:pPr>
        <w:pStyle w:val="a3"/>
        <w:numPr>
          <w:ilvl w:val="0"/>
          <w:numId w:val="3"/>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создание единого банка мониторинговых работ;</w:t>
      </w:r>
    </w:p>
    <w:p w:rsidR="001F1CF7" w:rsidRPr="00FD701E" w:rsidRDefault="001F1CF7" w:rsidP="004D6CBB">
      <w:pPr>
        <w:pStyle w:val="a3"/>
        <w:numPr>
          <w:ilvl w:val="0"/>
          <w:numId w:val="3"/>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создание условий для повышения качества образования</w:t>
      </w:r>
      <w:r w:rsidR="00F0463A" w:rsidRPr="00FD701E">
        <w:rPr>
          <w:rFonts w:ascii="Times New Roman" w:hAnsi="Times New Roman" w:cs="Times New Roman"/>
          <w:sz w:val="28"/>
          <w:szCs w:val="28"/>
        </w:rPr>
        <w:t xml:space="preserve"> (система управляющих действий по результатам мониторинга)</w:t>
      </w:r>
      <w:r w:rsidRPr="00FD701E">
        <w:rPr>
          <w:rFonts w:ascii="Times New Roman" w:hAnsi="Times New Roman" w:cs="Times New Roman"/>
          <w:sz w:val="28"/>
          <w:szCs w:val="28"/>
        </w:rPr>
        <w:t>.</w:t>
      </w:r>
    </w:p>
    <w:p w:rsidR="001F1CF7" w:rsidRPr="00FD701E" w:rsidRDefault="001F1CF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Мониторинг проводиться на всех параллелях с 1 по 11 классы по основным предметам в соответствии с графиком. График проведения мониторинговых исследований утверждается директором. В школе создается группа мониторинга из административной команды школы, руководителей предметных методических объединений, инициативных педагогов.</w:t>
      </w:r>
    </w:p>
    <w:p w:rsidR="001F1CF7" w:rsidRPr="00FD701E" w:rsidRDefault="001F1CF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Мониторинг проводиться в три этапа:</w:t>
      </w:r>
    </w:p>
    <w:p w:rsidR="001F1CF7" w:rsidRPr="00FD701E" w:rsidRDefault="001F1CF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1 этап: </w:t>
      </w:r>
      <w:r w:rsidRPr="00FD701E">
        <w:rPr>
          <w:rFonts w:ascii="Times New Roman" w:hAnsi="Times New Roman" w:cs="Times New Roman"/>
          <w:b/>
          <w:sz w:val="28"/>
          <w:szCs w:val="28"/>
        </w:rPr>
        <w:t>подготовительный</w:t>
      </w:r>
      <w:r w:rsidRPr="00FD701E">
        <w:rPr>
          <w:rFonts w:ascii="Times New Roman" w:hAnsi="Times New Roman" w:cs="Times New Roman"/>
          <w:sz w:val="28"/>
          <w:szCs w:val="28"/>
        </w:rPr>
        <w:t xml:space="preserve">. Содержание деятельности группы </w:t>
      </w:r>
      <w:r w:rsidR="00395C93" w:rsidRPr="00FD701E">
        <w:rPr>
          <w:rFonts w:ascii="Times New Roman" w:hAnsi="Times New Roman" w:cs="Times New Roman"/>
          <w:sz w:val="28"/>
          <w:szCs w:val="28"/>
        </w:rPr>
        <w:t xml:space="preserve">на этом этапе </w:t>
      </w:r>
      <w:r w:rsidRPr="00FD701E">
        <w:rPr>
          <w:rFonts w:ascii="Times New Roman" w:hAnsi="Times New Roman" w:cs="Times New Roman"/>
          <w:sz w:val="28"/>
          <w:szCs w:val="28"/>
        </w:rPr>
        <w:t>мониторинга и определение зоны ответственности ее членов:</w:t>
      </w:r>
    </w:p>
    <w:p w:rsidR="001F1CF7" w:rsidRPr="00FD701E" w:rsidRDefault="001F1CF7"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определение объектов мониторинга: выбор классов и </w:t>
      </w:r>
      <w:r w:rsidR="00395C93" w:rsidRPr="00FD701E">
        <w:rPr>
          <w:rFonts w:ascii="Times New Roman" w:hAnsi="Times New Roman" w:cs="Times New Roman"/>
          <w:sz w:val="28"/>
          <w:szCs w:val="28"/>
        </w:rPr>
        <w:t>предметов для проведения срезов, координация деятельности членов группы мониторинга.</w:t>
      </w:r>
      <w:r w:rsidRPr="00FD701E">
        <w:rPr>
          <w:rFonts w:ascii="Times New Roman" w:hAnsi="Times New Roman" w:cs="Times New Roman"/>
          <w:sz w:val="28"/>
          <w:szCs w:val="28"/>
        </w:rPr>
        <w:t xml:space="preserve"> Ответственный – руководитель группы мониторинга;</w:t>
      </w:r>
    </w:p>
    <w:p w:rsidR="001F1CF7" w:rsidRPr="00FD701E" w:rsidRDefault="001F1CF7"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составление и утверждение графика проведения мониторинга. Ответственный </w:t>
      </w:r>
      <w:r w:rsidR="00395C93" w:rsidRPr="00FD701E">
        <w:rPr>
          <w:rFonts w:ascii="Times New Roman" w:hAnsi="Times New Roman" w:cs="Times New Roman"/>
          <w:sz w:val="28"/>
          <w:szCs w:val="28"/>
        </w:rPr>
        <w:t>–</w:t>
      </w:r>
      <w:r w:rsidRPr="00FD701E">
        <w:rPr>
          <w:rFonts w:ascii="Times New Roman" w:hAnsi="Times New Roman" w:cs="Times New Roman"/>
          <w:sz w:val="28"/>
          <w:szCs w:val="28"/>
        </w:rPr>
        <w:t xml:space="preserve"> </w:t>
      </w:r>
      <w:r w:rsidR="00395C93" w:rsidRPr="00FD701E">
        <w:rPr>
          <w:rFonts w:ascii="Times New Roman" w:hAnsi="Times New Roman" w:cs="Times New Roman"/>
          <w:sz w:val="28"/>
          <w:szCs w:val="28"/>
        </w:rPr>
        <w:t>руководитель группы мониторинга;</w:t>
      </w:r>
    </w:p>
    <w:p w:rsidR="00395C93" w:rsidRPr="00FD701E" w:rsidRDefault="00395C93"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lastRenderedPageBreak/>
        <w:t>разработка инструмент</w:t>
      </w:r>
      <w:r w:rsidR="00F0463A" w:rsidRPr="00FD701E">
        <w:rPr>
          <w:rFonts w:ascii="Times New Roman" w:hAnsi="Times New Roman" w:cs="Times New Roman"/>
          <w:sz w:val="28"/>
          <w:szCs w:val="28"/>
        </w:rPr>
        <w:t>ария для проведения мониторинга</w:t>
      </w:r>
      <w:r w:rsidRPr="00FD701E">
        <w:rPr>
          <w:rFonts w:ascii="Times New Roman" w:hAnsi="Times New Roman" w:cs="Times New Roman"/>
          <w:sz w:val="28"/>
          <w:szCs w:val="28"/>
        </w:rPr>
        <w:t>. Ответственные -  руководители предметных методических объединений.</w:t>
      </w:r>
    </w:p>
    <w:p w:rsidR="00395C93" w:rsidRPr="00FD701E" w:rsidRDefault="00395C9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2 этап: </w:t>
      </w:r>
      <w:r w:rsidRPr="00FD701E">
        <w:rPr>
          <w:rFonts w:ascii="Times New Roman" w:hAnsi="Times New Roman" w:cs="Times New Roman"/>
          <w:b/>
          <w:sz w:val="28"/>
          <w:szCs w:val="28"/>
        </w:rPr>
        <w:t>практическая часть мониторинга</w:t>
      </w:r>
      <w:r w:rsidRPr="00FD701E">
        <w:rPr>
          <w:rFonts w:ascii="Times New Roman" w:hAnsi="Times New Roman" w:cs="Times New Roman"/>
          <w:sz w:val="28"/>
          <w:szCs w:val="28"/>
        </w:rPr>
        <w:t>. Содержание деятельности группы на этом этапе мониторинга и определение зоны ответственности ее членов:</w:t>
      </w:r>
    </w:p>
    <w:p w:rsidR="00395C93" w:rsidRPr="00FD701E" w:rsidRDefault="00395C93"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проведение мониторинговых срезов и сбор инофрмации о проведенных срезах. Ответственные -  руководители предметных методических объединений.</w:t>
      </w:r>
    </w:p>
    <w:p w:rsidR="00395C93" w:rsidRPr="00FD701E" w:rsidRDefault="00395C9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3 этап: </w:t>
      </w:r>
      <w:r w:rsidRPr="00FD701E">
        <w:rPr>
          <w:rFonts w:ascii="Times New Roman" w:hAnsi="Times New Roman" w:cs="Times New Roman"/>
          <w:b/>
          <w:sz w:val="28"/>
          <w:szCs w:val="28"/>
        </w:rPr>
        <w:t>аналитический</w:t>
      </w:r>
      <w:r w:rsidRPr="00FD701E">
        <w:rPr>
          <w:rFonts w:ascii="Times New Roman" w:hAnsi="Times New Roman" w:cs="Times New Roman"/>
          <w:sz w:val="28"/>
          <w:szCs w:val="28"/>
        </w:rPr>
        <w:t xml:space="preserve">. </w:t>
      </w:r>
      <w:r w:rsidR="00C647F0" w:rsidRPr="00FD701E">
        <w:rPr>
          <w:rFonts w:ascii="Times New Roman" w:hAnsi="Times New Roman" w:cs="Times New Roman"/>
          <w:sz w:val="28"/>
          <w:szCs w:val="28"/>
        </w:rPr>
        <w:t>Содержание деятельности группы на этом этапе мониторинга и определение зоны ответственности ее членов:</w:t>
      </w:r>
    </w:p>
    <w:p w:rsidR="00C647F0" w:rsidRPr="00FD701E" w:rsidRDefault="00C647F0"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с</w:t>
      </w:r>
      <w:r w:rsidR="00395C93" w:rsidRPr="00FD701E">
        <w:rPr>
          <w:rFonts w:ascii="Times New Roman" w:hAnsi="Times New Roman" w:cs="Times New Roman"/>
          <w:sz w:val="28"/>
          <w:szCs w:val="28"/>
        </w:rPr>
        <w:t>истематизация полученной информации и анализ полученных данных</w:t>
      </w:r>
      <w:r w:rsidRPr="00FD701E">
        <w:rPr>
          <w:rFonts w:ascii="Times New Roman" w:hAnsi="Times New Roman" w:cs="Times New Roman"/>
          <w:sz w:val="28"/>
          <w:szCs w:val="28"/>
        </w:rPr>
        <w:t>. Ответственные - руководители предметных методических объединений;</w:t>
      </w:r>
    </w:p>
    <w:p w:rsidR="00395C93" w:rsidRPr="00FD701E" w:rsidRDefault="00C647F0"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разработка рекомендаций для устранения несоответствий</w:t>
      </w:r>
      <w:r w:rsidR="00690D62" w:rsidRPr="00FD701E">
        <w:rPr>
          <w:rFonts w:ascii="Times New Roman" w:hAnsi="Times New Roman" w:cs="Times New Roman"/>
          <w:sz w:val="28"/>
          <w:szCs w:val="28"/>
        </w:rPr>
        <w:t>, принятие управленческих решений</w:t>
      </w:r>
      <w:r w:rsidRPr="00FD701E">
        <w:rPr>
          <w:rFonts w:ascii="Times New Roman" w:hAnsi="Times New Roman" w:cs="Times New Roman"/>
          <w:sz w:val="28"/>
          <w:szCs w:val="28"/>
        </w:rPr>
        <w:t xml:space="preserve"> по итогам мониторинга. Ответственные - руководитель группы мониторинга, </w:t>
      </w:r>
      <w:r w:rsidR="00690D62" w:rsidRPr="00FD701E">
        <w:rPr>
          <w:rFonts w:ascii="Times New Roman" w:hAnsi="Times New Roman" w:cs="Times New Roman"/>
          <w:sz w:val="28"/>
          <w:szCs w:val="28"/>
        </w:rPr>
        <w:t xml:space="preserve">административная команда школы, </w:t>
      </w:r>
      <w:r w:rsidRPr="00FD701E">
        <w:rPr>
          <w:rFonts w:ascii="Times New Roman" w:hAnsi="Times New Roman" w:cs="Times New Roman"/>
          <w:sz w:val="28"/>
          <w:szCs w:val="28"/>
        </w:rPr>
        <w:t>руководители предметных методических объединений;</w:t>
      </w:r>
    </w:p>
    <w:p w:rsidR="00C647F0" w:rsidRPr="00FD701E" w:rsidRDefault="00C647F0" w:rsidP="004D6CBB">
      <w:pPr>
        <w:pStyle w:val="a3"/>
        <w:numPr>
          <w:ilvl w:val="0"/>
          <w:numId w:val="4"/>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отчет о проведении мониторинга и планирование будущей деятельности по направлению. Ответственный – руководитель группы мониторинга.</w:t>
      </w:r>
    </w:p>
    <w:p w:rsidR="00C647F0" w:rsidRPr="00FD701E" w:rsidRDefault="00C647F0"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Ожидаемые </w:t>
      </w:r>
      <w:r w:rsidRPr="00FD701E">
        <w:rPr>
          <w:rFonts w:ascii="Times New Roman" w:hAnsi="Times New Roman" w:cs="Times New Roman"/>
          <w:b/>
          <w:sz w:val="28"/>
          <w:szCs w:val="28"/>
        </w:rPr>
        <w:t>результаты</w:t>
      </w:r>
      <w:r w:rsidRPr="00FD701E">
        <w:rPr>
          <w:rFonts w:ascii="Times New Roman" w:hAnsi="Times New Roman" w:cs="Times New Roman"/>
          <w:sz w:val="28"/>
          <w:szCs w:val="28"/>
        </w:rPr>
        <w:t xml:space="preserve"> проекта:</w:t>
      </w:r>
    </w:p>
    <w:p w:rsidR="00C647F0" w:rsidRPr="00FD701E" w:rsidRDefault="00017415"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получение информации о результатах учебной деятельности учащихся;</w:t>
      </w:r>
    </w:p>
    <w:p w:rsidR="00017415" w:rsidRPr="00FD701E" w:rsidRDefault="00017415"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получение полной картины несоответствий в знаниях и умениях учащихся по проверяемым элементам;</w:t>
      </w:r>
    </w:p>
    <w:p w:rsidR="00017415" w:rsidRPr="00FD701E" w:rsidRDefault="00017415"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определение уровня обученности по предмету;</w:t>
      </w:r>
    </w:p>
    <w:p w:rsidR="00017415" w:rsidRPr="00FD701E" w:rsidRDefault="00017415"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выявление факторов и условий, влияющих на качество обучения;</w:t>
      </w:r>
    </w:p>
    <w:p w:rsidR="00F0463A" w:rsidRPr="00FD701E" w:rsidRDefault="00017415"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выявление объективной динамики предметного образования ученика за определенный период обучения</w:t>
      </w:r>
      <w:r w:rsidR="00F0463A" w:rsidRPr="00FD701E">
        <w:rPr>
          <w:rFonts w:ascii="Times New Roman" w:hAnsi="Times New Roman" w:cs="Times New Roman"/>
          <w:sz w:val="28"/>
          <w:szCs w:val="28"/>
        </w:rPr>
        <w:t>;</w:t>
      </w:r>
    </w:p>
    <w:p w:rsidR="00017415" w:rsidRPr="00FD701E" w:rsidRDefault="00F0463A" w:rsidP="004D6CBB">
      <w:pPr>
        <w:pStyle w:val="a3"/>
        <w:numPr>
          <w:ilvl w:val="0"/>
          <w:numId w:val="6"/>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создание и реализация плана выявленных несоответствий</w:t>
      </w:r>
      <w:r w:rsidR="00017415" w:rsidRPr="00FD701E">
        <w:rPr>
          <w:rFonts w:ascii="Times New Roman" w:hAnsi="Times New Roman" w:cs="Times New Roman"/>
          <w:sz w:val="28"/>
          <w:szCs w:val="28"/>
        </w:rPr>
        <w:t>.</w:t>
      </w:r>
    </w:p>
    <w:p w:rsidR="00A707FA" w:rsidRDefault="000026F7" w:rsidP="000C3E92">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lastRenderedPageBreak/>
        <w:t>Таким образом</w:t>
      </w:r>
      <w:r w:rsidR="00690D62" w:rsidRPr="00FD701E">
        <w:rPr>
          <w:rFonts w:ascii="Times New Roman" w:hAnsi="Times New Roman" w:cs="Times New Roman"/>
          <w:sz w:val="28"/>
          <w:szCs w:val="28"/>
        </w:rPr>
        <w:t>,</w:t>
      </w:r>
      <w:r w:rsidRPr="00FD701E">
        <w:rPr>
          <w:rFonts w:ascii="Times New Roman" w:hAnsi="Times New Roman" w:cs="Times New Roman"/>
          <w:sz w:val="28"/>
          <w:szCs w:val="28"/>
        </w:rPr>
        <w:t xml:space="preserve"> проект направлен на агрегирование информации по качеству образования учащихся МАОУ «СОШ № 25», определение форм и методов мониторинга: тестов, контрольных работ, собеседований, аналитической деятельности, рефлексивной деятельности по совершенствованию образовательного процесса в школе, достижение положительной динамики изменения качества образовательного процесса.</w:t>
      </w:r>
    </w:p>
    <w:p w:rsidR="000C3E92" w:rsidRDefault="000C3E92" w:rsidP="000C3E9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2014-2015 году мониторинговая служба школы достигла следующих результатов:</w:t>
      </w:r>
    </w:p>
    <w:p w:rsidR="000C3E92" w:rsidRDefault="000C3E92" w:rsidP="000C3E92">
      <w:pPr>
        <w:pStyle w:val="a3"/>
        <w:numPr>
          <w:ilvl w:val="0"/>
          <w:numId w:val="14"/>
        </w:numPr>
        <w:spacing w:after="0" w:line="360" w:lineRule="auto"/>
        <w:ind w:left="0" w:firstLine="357"/>
        <w:jc w:val="both"/>
        <w:rPr>
          <w:rFonts w:ascii="Times New Roman" w:hAnsi="Times New Roman" w:cs="Times New Roman"/>
          <w:sz w:val="28"/>
          <w:szCs w:val="28"/>
        </w:rPr>
      </w:pPr>
      <w:r w:rsidRPr="000C3E92">
        <w:rPr>
          <w:rFonts w:ascii="Times New Roman" w:hAnsi="Times New Roman" w:cs="Times New Roman"/>
          <w:sz w:val="28"/>
          <w:szCs w:val="28"/>
        </w:rPr>
        <w:t>в школе  проведен  мониторинга качества образования обучающихся по русскому языку в 1- 4 классах,7 классах,10 классах, по математике в 1,2,3,4, 8,10 классах, по английскому языку в 4,8,9 классах;</w:t>
      </w:r>
    </w:p>
    <w:p w:rsidR="000C3E92" w:rsidRPr="000C3E92" w:rsidRDefault="000C3E92" w:rsidP="000C3E92">
      <w:pPr>
        <w:pStyle w:val="a3"/>
        <w:numPr>
          <w:ilvl w:val="0"/>
          <w:numId w:val="14"/>
        </w:numPr>
        <w:spacing w:after="0" w:line="360" w:lineRule="auto"/>
        <w:ind w:left="0" w:firstLine="357"/>
        <w:jc w:val="both"/>
        <w:rPr>
          <w:rFonts w:ascii="Times New Roman" w:hAnsi="Times New Roman" w:cs="Times New Roman"/>
          <w:sz w:val="28"/>
          <w:szCs w:val="28"/>
        </w:rPr>
      </w:pPr>
      <w:r w:rsidRPr="000C3E92">
        <w:rPr>
          <w:rFonts w:ascii="Times New Roman" w:hAnsi="Times New Roman" w:cs="Times New Roman"/>
          <w:sz w:val="28"/>
          <w:szCs w:val="28"/>
        </w:rPr>
        <w:t xml:space="preserve"> После проведения первого среза проводились следующие мероприятия: </w:t>
      </w:r>
    </w:p>
    <w:p w:rsidR="000C3E92" w:rsidRPr="000C3E92" w:rsidRDefault="000C3E92" w:rsidP="0016359B">
      <w:pPr>
        <w:pStyle w:val="a3"/>
        <w:numPr>
          <w:ilvl w:val="0"/>
          <w:numId w:val="15"/>
        </w:numPr>
        <w:spacing w:after="0" w:line="360" w:lineRule="auto"/>
        <w:ind w:left="777" w:hanging="357"/>
        <w:jc w:val="both"/>
        <w:rPr>
          <w:rFonts w:ascii="Times New Roman" w:hAnsi="Times New Roman" w:cs="Times New Roman"/>
          <w:sz w:val="28"/>
          <w:szCs w:val="28"/>
        </w:rPr>
      </w:pPr>
      <w:r>
        <w:rPr>
          <w:rFonts w:ascii="Times New Roman" w:hAnsi="Times New Roman" w:cs="Times New Roman"/>
          <w:sz w:val="28"/>
          <w:szCs w:val="28"/>
        </w:rPr>
        <w:t>о</w:t>
      </w:r>
      <w:r w:rsidRPr="000C3E92">
        <w:rPr>
          <w:rFonts w:ascii="Times New Roman" w:hAnsi="Times New Roman" w:cs="Times New Roman"/>
          <w:sz w:val="28"/>
          <w:szCs w:val="28"/>
        </w:rPr>
        <w:t>бработка и анализ полученных результатов (составление таблиц, графиков, диаграмм).</w:t>
      </w:r>
      <w:r>
        <w:rPr>
          <w:rFonts w:ascii="Times New Roman" w:hAnsi="Times New Roman" w:cs="Times New Roman"/>
          <w:sz w:val="28"/>
          <w:szCs w:val="28"/>
        </w:rPr>
        <w:t xml:space="preserve"> </w:t>
      </w:r>
    </w:p>
    <w:p w:rsidR="000C3E92" w:rsidRPr="00642BD7" w:rsidRDefault="000C3E92" w:rsidP="0016359B">
      <w:pPr>
        <w:numPr>
          <w:ilvl w:val="0"/>
          <w:numId w:val="15"/>
        </w:numPr>
        <w:suppressAutoHyphens/>
        <w:spacing w:after="0" w:line="360" w:lineRule="auto"/>
        <w:ind w:left="777" w:hanging="357"/>
        <w:rPr>
          <w:rFonts w:ascii="Times New Roman" w:hAnsi="Times New Roman" w:cs="Times New Roman"/>
          <w:sz w:val="28"/>
          <w:szCs w:val="28"/>
        </w:rPr>
      </w:pPr>
      <w:r w:rsidRPr="00642BD7">
        <w:rPr>
          <w:rFonts w:ascii="Times New Roman" w:hAnsi="Times New Roman" w:cs="Times New Roman"/>
          <w:sz w:val="28"/>
          <w:szCs w:val="28"/>
        </w:rPr>
        <w:t>Совещание с учителями, на котором обсуждались  результаты мониторинга</w:t>
      </w:r>
    </w:p>
    <w:p w:rsidR="000C3E92" w:rsidRPr="00642BD7" w:rsidRDefault="000C3E92" w:rsidP="0016359B">
      <w:pPr>
        <w:pStyle w:val="2LTGliederung1"/>
        <w:numPr>
          <w:ilvl w:val="0"/>
          <w:numId w:val="15"/>
        </w:numPr>
        <w:spacing w:before="0" w:line="360" w:lineRule="auto"/>
        <w:ind w:left="777" w:hanging="357"/>
        <w:rPr>
          <w:rFonts w:ascii="Times New Roman" w:hAnsi="Times New Roman" w:cs="Times New Roman"/>
          <w:sz w:val="28"/>
          <w:szCs w:val="28"/>
        </w:rPr>
      </w:pPr>
      <w:r w:rsidRPr="00642BD7">
        <w:rPr>
          <w:rFonts w:ascii="Times New Roman" w:hAnsi="Times New Roman" w:cs="Times New Roman"/>
          <w:sz w:val="28"/>
          <w:szCs w:val="28"/>
        </w:rPr>
        <w:t xml:space="preserve">Выявлялись западающие темы, разрабатывались рекомендации для повышения качества. </w:t>
      </w:r>
    </w:p>
    <w:p w:rsidR="000C3E92" w:rsidRPr="00642BD7" w:rsidRDefault="000C3E92" w:rsidP="0016359B">
      <w:pPr>
        <w:pStyle w:val="2LTGliederung1"/>
        <w:numPr>
          <w:ilvl w:val="0"/>
          <w:numId w:val="15"/>
        </w:numPr>
        <w:spacing w:before="0" w:line="360" w:lineRule="auto"/>
        <w:ind w:left="777" w:hanging="357"/>
        <w:rPr>
          <w:rFonts w:ascii="Times New Roman" w:hAnsi="Times New Roman" w:cs="Times New Roman"/>
          <w:sz w:val="28"/>
          <w:szCs w:val="28"/>
        </w:rPr>
      </w:pPr>
      <w:r w:rsidRPr="00642BD7">
        <w:rPr>
          <w:rFonts w:ascii="Times New Roman" w:hAnsi="Times New Roman" w:cs="Times New Roman"/>
          <w:sz w:val="28"/>
          <w:szCs w:val="28"/>
        </w:rPr>
        <w:t>Коррекция ( обсуждение проблем, формирование учебной мотивации и.т.д)</w:t>
      </w:r>
    </w:p>
    <w:p w:rsidR="000C3E92" w:rsidRPr="00642BD7" w:rsidRDefault="000C3E92" w:rsidP="0016359B">
      <w:pPr>
        <w:numPr>
          <w:ilvl w:val="0"/>
          <w:numId w:val="15"/>
        </w:numPr>
        <w:suppressAutoHyphens/>
        <w:spacing w:after="0" w:line="360" w:lineRule="auto"/>
        <w:ind w:left="777" w:hanging="357"/>
        <w:jc w:val="both"/>
        <w:rPr>
          <w:rFonts w:ascii="Times New Roman" w:hAnsi="Times New Roman" w:cs="Times New Roman"/>
          <w:sz w:val="28"/>
          <w:szCs w:val="28"/>
        </w:rPr>
      </w:pPr>
      <w:r w:rsidRPr="00642BD7">
        <w:rPr>
          <w:rFonts w:ascii="Times New Roman" w:hAnsi="Times New Roman" w:cs="Times New Roman"/>
          <w:sz w:val="28"/>
          <w:szCs w:val="28"/>
        </w:rPr>
        <w:t>Наметить способы устранения выявленных недостатков, определить пути повышения эффективности управления качеством образования.</w:t>
      </w:r>
    </w:p>
    <w:p w:rsidR="000C3E92" w:rsidRPr="00642BD7" w:rsidRDefault="000C3E92" w:rsidP="0016359B">
      <w:pPr>
        <w:numPr>
          <w:ilvl w:val="0"/>
          <w:numId w:val="15"/>
        </w:numPr>
        <w:suppressAutoHyphens/>
        <w:spacing w:after="0" w:line="360" w:lineRule="auto"/>
        <w:ind w:left="777" w:hanging="357"/>
        <w:rPr>
          <w:rFonts w:ascii="Times New Roman" w:hAnsi="Times New Roman" w:cs="Times New Roman"/>
          <w:sz w:val="28"/>
          <w:szCs w:val="28"/>
        </w:rPr>
      </w:pPr>
      <w:r w:rsidRPr="00642BD7">
        <w:rPr>
          <w:rFonts w:ascii="Times New Roman" w:hAnsi="Times New Roman" w:cs="Times New Roman"/>
          <w:sz w:val="28"/>
          <w:szCs w:val="28"/>
        </w:rPr>
        <w:t>Устанавливались сроки выполнения  повторных  срезовых  работ.</w:t>
      </w:r>
    </w:p>
    <w:p w:rsidR="000C3E92" w:rsidRDefault="000C3E92" w:rsidP="000C3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деятельности мониторинговой службы МАОУ «СОШ № 25» </w:t>
      </w:r>
      <w:r w:rsidR="006B27AA">
        <w:rPr>
          <w:rFonts w:ascii="Times New Roman" w:hAnsi="Times New Roman" w:cs="Times New Roman"/>
          <w:sz w:val="28"/>
          <w:szCs w:val="28"/>
        </w:rPr>
        <w:t>показал</w:t>
      </w:r>
      <w:r>
        <w:rPr>
          <w:rFonts w:ascii="Times New Roman" w:hAnsi="Times New Roman" w:cs="Times New Roman"/>
          <w:sz w:val="28"/>
          <w:szCs w:val="28"/>
        </w:rPr>
        <w:t>, что не все педагоги оказывали необходимую поддержку проведению мониторинга, мониторингом не были охвачены все классы и параллели.</w:t>
      </w:r>
    </w:p>
    <w:p w:rsidR="000C3E92" w:rsidRDefault="000C3E92" w:rsidP="000C3E92">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2015-2016 учебный год с учетом опыта предыдущего года планируется:</w:t>
      </w:r>
    </w:p>
    <w:p w:rsidR="000C3E92" w:rsidRPr="00642BD7" w:rsidRDefault="000C3E92" w:rsidP="000C3E92">
      <w:pPr>
        <w:pStyle w:val="2LTGliederung1"/>
        <w:numPr>
          <w:ilvl w:val="0"/>
          <w:numId w:val="17"/>
        </w:numPr>
        <w:spacing w:before="0" w:line="360" w:lineRule="auto"/>
        <w:ind w:left="0" w:firstLine="357"/>
        <w:rPr>
          <w:rFonts w:ascii="Times New Roman" w:hAnsi="Times New Roman" w:cs="Times New Roman"/>
          <w:sz w:val="28"/>
          <w:szCs w:val="28"/>
        </w:rPr>
      </w:pPr>
      <w:r>
        <w:rPr>
          <w:rFonts w:ascii="Times New Roman" w:hAnsi="Times New Roman" w:cs="Times New Roman"/>
          <w:sz w:val="28"/>
          <w:szCs w:val="28"/>
        </w:rPr>
        <w:t>Составить КИМы внутри каждого методического объединения;</w:t>
      </w:r>
    </w:p>
    <w:p w:rsidR="000C3E92" w:rsidRPr="00642BD7" w:rsidRDefault="000C3E92" w:rsidP="000C3E92">
      <w:pPr>
        <w:pStyle w:val="2LTGliederung1"/>
        <w:numPr>
          <w:ilvl w:val="0"/>
          <w:numId w:val="17"/>
        </w:numPr>
        <w:spacing w:before="0" w:line="360" w:lineRule="auto"/>
        <w:ind w:left="0" w:firstLine="357"/>
        <w:rPr>
          <w:rFonts w:ascii="Times New Roman" w:hAnsi="Times New Roman" w:cs="Times New Roman"/>
          <w:sz w:val="28"/>
          <w:szCs w:val="28"/>
        </w:rPr>
      </w:pPr>
      <w:r>
        <w:rPr>
          <w:rFonts w:ascii="Times New Roman" w:hAnsi="Times New Roman" w:cs="Times New Roman"/>
          <w:sz w:val="28"/>
          <w:szCs w:val="28"/>
        </w:rPr>
        <w:lastRenderedPageBreak/>
        <w:t>р</w:t>
      </w:r>
      <w:r w:rsidRPr="00642BD7">
        <w:rPr>
          <w:rFonts w:ascii="Times New Roman" w:hAnsi="Times New Roman" w:cs="Times New Roman"/>
          <w:sz w:val="28"/>
          <w:szCs w:val="28"/>
        </w:rPr>
        <w:t>екомендовать педагогам, специалистам, классным руководителям активизировать мониторинговую деятельность, эффективнее использовать потенциальные возможности участ</w:t>
      </w:r>
      <w:r>
        <w:rPr>
          <w:rFonts w:ascii="Times New Roman" w:hAnsi="Times New Roman" w:cs="Times New Roman"/>
          <w:sz w:val="28"/>
          <w:szCs w:val="28"/>
        </w:rPr>
        <w:t>ников образовательного процесса;</w:t>
      </w:r>
    </w:p>
    <w:p w:rsidR="000C3E92" w:rsidRPr="00642BD7" w:rsidRDefault="006B27AA" w:rsidP="000C3E92">
      <w:pPr>
        <w:pStyle w:val="2LTGliederung1"/>
        <w:numPr>
          <w:ilvl w:val="0"/>
          <w:numId w:val="17"/>
        </w:numPr>
        <w:spacing w:before="0" w:line="360" w:lineRule="auto"/>
        <w:ind w:left="0" w:firstLine="357"/>
        <w:rPr>
          <w:rFonts w:ascii="Times New Roman" w:hAnsi="Times New Roman" w:cs="Times New Roman"/>
          <w:sz w:val="28"/>
          <w:szCs w:val="28"/>
        </w:rPr>
      </w:pPr>
      <w:r>
        <w:rPr>
          <w:rFonts w:ascii="Times New Roman" w:hAnsi="Times New Roman" w:cs="Times New Roman"/>
          <w:sz w:val="28"/>
          <w:szCs w:val="28"/>
        </w:rPr>
        <w:t>признать необходимым проведения мониторинга</w:t>
      </w:r>
      <w:r w:rsidR="000C3E92" w:rsidRPr="00642BD7">
        <w:rPr>
          <w:rFonts w:ascii="Times New Roman" w:hAnsi="Times New Roman" w:cs="Times New Roman"/>
          <w:sz w:val="28"/>
          <w:szCs w:val="28"/>
        </w:rPr>
        <w:t xml:space="preserve"> качества знаний учащихся должна проводится в течение учебного года по всем учебным ди</w:t>
      </w:r>
      <w:r w:rsidR="000C3E92">
        <w:rPr>
          <w:rFonts w:ascii="Times New Roman" w:hAnsi="Times New Roman" w:cs="Times New Roman"/>
          <w:sz w:val="28"/>
          <w:szCs w:val="28"/>
        </w:rPr>
        <w:t xml:space="preserve">сциплинам, для </w:t>
      </w:r>
      <w:r>
        <w:rPr>
          <w:rFonts w:ascii="Times New Roman" w:hAnsi="Times New Roman" w:cs="Times New Roman"/>
          <w:sz w:val="28"/>
          <w:szCs w:val="28"/>
        </w:rPr>
        <w:t>чего создать</w:t>
      </w:r>
      <w:r w:rsidR="000C3E92">
        <w:rPr>
          <w:rFonts w:ascii="Times New Roman" w:hAnsi="Times New Roman" w:cs="Times New Roman"/>
          <w:sz w:val="28"/>
          <w:szCs w:val="28"/>
        </w:rPr>
        <w:t xml:space="preserve"> график проведения </w:t>
      </w:r>
      <w:r>
        <w:rPr>
          <w:rFonts w:ascii="Times New Roman" w:hAnsi="Times New Roman" w:cs="Times New Roman"/>
          <w:sz w:val="28"/>
          <w:szCs w:val="28"/>
        </w:rPr>
        <w:t>диагностических срезов</w:t>
      </w:r>
      <w:r w:rsidR="000C3E92">
        <w:rPr>
          <w:rFonts w:ascii="Times New Roman" w:hAnsi="Times New Roman" w:cs="Times New Roman"/>
          <w:sz w:val="28"/>
          <w:szCs w:val="28"/>
        </w:rPr>
        <w:t>;</w:t>
      </w:r>
    </w:p>
    <w:p w:rsidR="000C3E92" w:rsidRPr="00642BD7" w:rsidRDefault="000C3E92" w:rsidP="000C3E92">
      <w:pPr>
        <w:pStyle w:val="a3"/>
        <w:numPr>
          <w:ilvl w:val="0"/>
          <w:numId w:val="17"/>
        </w:numPr>
        <w:suppressAutoHyphens/>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у</w:t>
      </w:r>
      <w:r w:rsidRPr="00642BD7">
        <w:rPr>
          <w:rFonts w:ascii="Times New Roman" w:hAnsi="Times New Roman" w:cs="Times New Roman"/>
          <w:sz w:val="28"/>
          <w:szCs w:val="28"/>
        </w:rPr>
        <w:t xml:space="preserve">чителям предметникам  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 </w:t>
      </w:r>
    </w:p>
    <w:p w:rsidR="00690D62" w:rsidRDefault="009F4E4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Частью работы мониторинговой службы в </w:t>
      </w:r>
      <w:r w:rsidRPr="00FD701E">
        <w:rPr>
          <w:rFonts w:ascii="Times New Roman" w:hAnsi="Times New Roman" w:cs="Times New Roman"/>
          <w:sz w:val="28"/>
          <w:szCs w:val="28"/>
          <w:lang w:val="en-US"/>
        </w:rPr>
        <w:t>I</w:t>
      </w:r>
      <w:r w:rsidRPr="00FD701E">
        <w:rPr>
          <w:rFonts w:ascii="Times New Roman" w:hAnsi="Times New Roman" w:cs="Times New Roman"/>
          <w:sz w:val="28"/>
          <w:szCs w:val="28"/>
        </w:rPr>
        <w:t xml:space="preserve"> полугодии 2014-2015 уч. года стала проверка техники чтения в начальной школе и пятых классов в ноябре 2014 г. Целью проверки стало выявление динамики развития скорости чтения и понимание прочитанного в сравнении с подобной проверкой в апреле-мае 2014 года.</w:t>
      </w:r>
      <w:r w:rsidR="00A918D0" w:rsidRPr="00FD701E">
        <w:rPr>
          <w:rFonts w:ascii="Times New Roman" w:hAnsi="Times New Roman" w:cs="Times New Roman"/>
          <w:sz w:val="28"/>
          <w:szCs w:val="28"/>
        </w:rPr>
        <w:t xml:space="preserve"> По результатам проверки можно констатировать следующее: </w:t>
      </w:r>
      <w:r w:rsidR="00AB424B" w:rsidRPr="00FD701E">
        <w:rPr>
          <w:rFonts w:ascii="Times New Roman" w:hAnsi="Times New Roman" w:cs="Times New Roman"/>
          <w:sz w:val="28"/>
          <w:szCs w:val="28"/>
        </w:rPr>
        <w:t xml:space="preserve">в целом наблюдается положительная динамика роста скорости чтения, однако </w:t>
      </w:r>
      <w:r w:rsidR="00874A67" w:rsidRPr="00FD701E">
        <w:rPr>
          <w:rFonts w:ascii="Times New Roman" w:hAnsi="Times New Roman" w:cs="Times New Roman"/>
          <w:sz w:val="28"/>
          <w:szCs w:val="28"/>
        </w:rPr>
        <w:t xml:space="preserve">прирост незначителен. В вопросе </w:t>
      </w:r>
      <w:r w:rsidR="00F0463A" w:rsidRPr="00FD701E">
        <w:rPr>
          <w:rFonts w:ascii="Times New Roman" w:hAnsi="Times New Roman" w:cs="Times New Roman"/>
          <w:sz w:val="28"/>
          <w:szCs w:val="28"/>
        </w:rPr>
        <w:t>«качества чтения»</w:t>
      </w:r>
      <w:r w:rsidR="00874A67" w:rsidRPr="00FD701E">
        <w:rPr>
          <w:rFonts w:ascii="Times New Roman" w:hAnsi="Times New Roman" w:cs="Times New Roman"/>
          <w:sz w:val="28"/>
          <w:szCs w:val="28"/>
        </w:rPr>
        <w:t xml:space="preserve"> изменений особых нет: так же есть затруднения в постановке ударений, «проглатывании» окончаний, есть дети, читающие по слогам, все это ведет к нарушению целостного восприятия текста и мешает его полному пониманию.</w:t>
      </w:r>
    </w:p>
    <w:p w:rsidR="00A707FA" w:rsidRDefault="00A707FA"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проверки педагогам было рекомендовано стимулировать целенаправленную деятельность по повышению скорости и качества чтения в начальной школе. Следующий мониторинг техники чтения запланирован нам на начало 2015-2016 уч.года.</w:t>
      </w:r>
    </w:p>
    <w:p w:rsidR="00A707FA" w:rsidRDefault="00820C40"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707FA">
        <w:rPr>
          <w:rFonts w:ascii="Times New Roman" w:hAnsi="Times New Roman" w:cs="Times New Roman"/>
          <w:sz w:val="28"/>
          <w:szCs w:val="28"/>
        </w:rPr>
        <w:t xml:space="preserve">ыла продолжена работа по мониторингу сформированности умения смыслового чтения на параллели 8-х классов. </w:t>
      </w:r>
      <w:r w:rsidR="009E592C">
        <w:rPr>
          <w:rFonts w:ascii="Times New Roman" w:hAnsi="Times New Roman" w:cs="Times New Roman"/>
          <w:sz w:val="28"/>
          <w:szCs w:val="28"/>
        </w:rPr>
        <w:t xml:space="preserve">Эта работа была начата в 2012-2013 уч.году в рамках проекта апробационной площадки Министерства образования по реализации ФГОС ООО. Анализ полученных результатов показал более высокие показатели сформированности в </w:t>
      </w:r>
      <w:r w:rsidR="00336759">
        <w:rPr>
          <w:rFonts w:ascii="Times New Roman" w:hAnsi="Times New Roman" w:cs="Times New Roman"/>
          <w:sz w:val="28"/>
          <w:szCs w:val="28"/>
        </w:rPr>
        <w:t xml:space="preserve">8А </w:t>
      </w:r>
      <w:r w:rsidR="009E592C">
        <w:rPr>
          <w:rFonts w:ascii="Times New Roman" w:hAnsi="Times New Roman" w:cs="Times New Roman"/>
          <w:sz w:val="28"/>
          <w:szCs w:val="28"/>
        </w:rPr>
        <w:t>классе, где велась целенаправленная работа над формирование умения.</w:t>
      </w:r>
    </w:p>
    <w:tbl>
      <w:tblPr>
        <w:tblStyle w:val="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59"/>
        <w:gridCol w:w="1919"/>
        <w:gridCol w:w="1920"/>
        <w:gridCol w:w="1920"/>
        <w:gridCol w:w="1943"/>
      </w:tblGrid>
      <w:tr w:rsidR="009E592C" w:rsidRPr="00820C40" w:rsidTr="00820C40">
        <w:trPr>
          <w:cnfStyle w:val="100000000000"/>
        </w:trPr>
        <w:tc>
          <w:tcPr>
            <w:tcW w:w="1910" w:type="dxa"/>
          </w:tcPr>
          <w:p w:rsidR="009E592C" w:rsidRPr="00820C40" w:rsidRDefault="009E592C" w:rsidP="00820C40">
            <w:pPr>
              <w:jc w:val="both"/>
              <w:rPr>
                <w:rFonts w:cs="Times New Roman"/>
                <w:b/>
                <w:sz w:val="24"/>
                <w:szCs w:val="28"/>
              </w:rPr>
            </w:pPr>
            <w:r w:rsidRPr="00820C40">
              <w:rPr>
                <w:rFonts w:cs="Times New Roman"/>
                <w:b/>
                <w:sz w:val="24"/>
                <w:szCs w:val="28"/>
              </w:rPr>
              <w:lastRenderedPageBreak/>
              <w:t xml:space="preserve">Результат </w:t>
            </w:r>
          </w:p>
        </w:tc>
        <w:tc>
          <w:tcPr>
            <w:tcW w:w="1905" w:type="dxa"/>
          </w:tcPr>
          <w:p w:rsidR="009E592C" w:rsidRPr="00820C40" w:rsidRDefault="009E592C" w:rsidP="00820C40">
            <w:pPr>
              <w:jc w:val="both"/>
              <w:rPr>
                <w:rFonts w:cs="Times New Roman"/>
                <w:b/>
                <w:sz w:val="24"/>
                <w:szCs w:val="28"/>
              </w:rPr>
            </w:pPr>
            <w:r w:rsidRPr="00820C40">
              <w:rPr>
                <w:rFonts w:cs="Times New Roman"/>
                <w:b/>
                <w:sz w:val="24"/>
                <w:szCs w:val="28"/>
              </w:rPr>
              <w:t>8А</w:t>
            </w:r>
          </w:p>
        </w:tc>
        <w:tc>
          <w:tcPr>
            <w:tcW w:w="1905" w:type="dxa"/>
          </w:tcPr>
          <w:p w:rsidR="009E592C" w:rsidRPr="00820C40" w:rsidRDefault="009E592C" w:rsidP="00820C40">
            <w:pPr>
              <w:jc w:val="both"/>
              <w:rPr>
                <w:rFonts w:cs="Times New Roman"/>
                <w:b/>
                <w:sz w:val="24"/>
                <w:szCs w:val="28"/>
              </w:rPr>
            </w:pPr>
            <w:r w:rsidRPr="00820C40">
              <w:rPr>
                <w:rFonts w:cs="Times New Roman"/>
                <w:b/>
                <w:sz w:val="24"/>
                <w:szCs w:val="28"/>
              </w:rPr>
              <w:t>8Б</w:t>
            </w:r>
          </w:p>
        </w:tc>
        <w:tc>
          <w:tcPr>
            <w:tcW w:w="1905" w:type="dxa"/>
          </w:tcPr>
          <w:p w:rsidR="009E592C" w:rsidRPr="00820C40" w:rsidRDefault="009E592C" w:rsidP="00820C40">
            <w:pPr>
              <w:jc w:val="both"/>
              <w:rPr>
                <w:rFonts w:cs="Times New Roman"/>
                <w:b/>
                <w:sz w:val="24"/>
                <w:szCs w:val="28"/>
              </w:rPr>
            </w:pPr>
            <w:r w:rsidRPr="00820C40">
              <w:rPr>
                <w:rFonts w:cs="Times New Roman"/>
                <w:b/>
                <w:sz w:val="24"/>
                <w:szCs w:val="28"/>
              </w:rPr>
              <w:t>8В</w:t>
            </w:r>
          </w:p>
        </w:tc>
        <w:tc>
          <w:tcPr>
            <w:tcW w:w="1906" w:type="dxa"/>
          </w:tcPr>
          <w:p w:rsidR="009E592C" w:rsidRPr="00820C40" w:rsidRDefault="009E592C" w:rsidP="00820C40">
            <w:pPr>
              <w:jc w:val="both"/>
              <w:rPr>
                <w:rFonts w:cs="Times New Roman"/>
                <w:b/>
                <w:sz w:val="24"/>
                <w:szCs w:val="28"/>
              </w:rPr>
            </w:pPr>
            <w:r w:rsidRPr="00820C40">
              <w:rPr>
                <w:rFonts w:cs="Times New Roman"/>
                <w:b/>
                <w:sz w:val="24"/>
                <w:szCs w:val="28"/>
              </w:rPr>
              <w:t>Итог</w:t>
            </w:r>
          </w:p>
        </w:tc>
      </w:tr>
      <w:tr w:rsidR="009E592C" w:rsidRPr="00820C40" w:rsidTr="00820C40">
        <w:tc>
          <w:tcPr>
            <w:tcW w:w="1910" w:type="dxa"/>
          </w:tcPr>
          <w:p w:rsidR="009E592C" w:rsidRPr="00820C40" w:rsidRDefault="009E592C" w:rsidP="00820C40">
            <w:pPr>
              <w:jc w:val="both"/>
              <w:rPr>
                <w:rFonts w:cs="Times New Roman"/>
                <w:sz w:val="24"/>
                <w:szCs w:val="28"/>
              </w:rPr>
            </w:pPr>
            <w:r w:rsidRPr="00820C40">
              <w:rPr>
                <w:rFonts w:cs="Times New Roman"/>
                <w:sz w:val="24"/>
                <w:szCs w:val="28"/>
              </w:rPr>
              <w:t>Высокий</w:t>
            </w:r>
          </w:p>
          <w:p w:rsidR="009E592C" w:rsidRPr="00820C40" w:rsidRDefault="009E592C" w:rsidP="00820C40">
            <w:pPr>
              <w:jc w:val="both"/>
              <w:rPr>
                <w:rFonts w:cs="Times New Roman"/>
                <w:sz w:val="24"/>
                <w:szCs w:val="28"/>
              </w:rPr>
            </w:pPr>
            <w:r w:rsidRPr="00820C40">
              <w:rPr>
                <w:rFonts w:cs="Times New Roman"/>
                <w:sz w:val="24"/>
                <w:szCs w:val="28"/>
              </w:rPr>
              <w:t>(92-100%)</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1ч.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0ч.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0ч.</w:t>
            </w:r>
          </w:p>
        </w:tc>
        <w:tc>
          <w:tcPr>
            <w:tcW w:w="1906" w:type="dxa"/>
            <w:vAlign w:val="center"/>
          </w:tcPr>
          <w:p w:rsidR="009E592C" w:rsidRPr="00820C40" w:rsidRDefault="009E592C" w:rsidP="00820C40">
            <w:pPr>
              <w:jc w:val="center"/>
              <w:rPr>
                <w:rFonts w:cs="Times New Roman"/>
                <w:sz w:val="24"/>
                <w:szCs w:val="28"/>
              </w:rPr>
            </w:pPr>
            <w:r w:rsidRPr="00820C40">
              <w:rPr>
                <w:rFonts w:cs="Times New Roman"/>
                <w:sz w:val="24"/>
                <w:szCs w:val="28"/>
              </w:rPr>
              <w:t>1ч.</w:t>
            </w:r>
          </w:p>
        </w:tc>
      </w:tr>
      <w:tr w:rsidR="009E592C" w:rsidRPr="00820C40" w:rsidTr="00820C40">
        <w:tc>
          <w:tcPr>
            <w:tcW w:w="1910" w:type="dxa"/>
          </w:tcPr>
          <w:p w:rsidR="009E592C" w:rsidRPr="00820C40" w:rsidRDefault="009E592C" w:rsidP="00820C40">
            <w:pPr>
              <w:jc w:val="both"/>
              <w:rPr>
                <w:rFonts w:cs="Times New Roman"/>
                <w:sz w:val="24"/>
                <w:szCs w:val="28"/>
              </w:rPr>
            </w:pPr>
            <w:r w:rsidRPr="00820C40">
              <w:rPr>
                <w:rFonts w:cs="Times New Roman"/>
                <w:sz w:val="24"/>
                <w:szCs w:val="28"/>
              </w:rPr>
              <w:t xml:space="preserve">Средний </w:t>
            </w:r>
          </w:p>
          <w:p w:rsidR="009E592C" w:rsidRPr="00820C40" w:rsidRDefault="009E592C" w:rsidP="00820C40">
            <w:pPr>
              <w:jc w:val="both"/>
              <w:rPr>
                <w:rFonts w:cs="Times New Roman"/>
                <w:sz w:val="24"/>
                <w:szCs w:val="28"/>
              </w:rPr>
            </w:pPr>
            <w:r w:rsidRPr="00820C40">
              <w:rPr>
                <w:rFonts w:cs="Times New Roman"/>
                <w:sz w:val="24"/>
                <w:szCs w:val="28"/>
              </w:rPr>
              <w:t>(70-89%)</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13ч.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3ч.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0ч.</w:t>
            </w:r>
          </w:p>
        </w:tc>
        <w:tc>
          <w:tcPr>
            <w:tcW w:w="1906" w:type="dxa"/>
            <w:vAlign w:val="center"/>
          </w:tcPr>
          <w:p w:rsidR="009E592C" w:rsidRPr="00820C40" w:rsidRDefault="009E592C" w:rsidP="00820C40">
            <w:pPr>
              <w:jc w:val="center"/>
              <w:rPr>
                <w:rFonts w:cs="Times New Roman"/>
                <w:sz w:val="24"/>
                <w:szCs w:val="28"/>
              </w:rPr>
            </w:pPr>
            <w:r w:rsidRPr="00820C40">
              <w:rPr>
                <w:rFonts w:cs="Times New Roman"/>
                <w:sz w:val="24"/>
                <w:szCs w:val="28"/>
              </w:rPr>
              <w:t>16ч.</w:t>
            </w:r>
          </w:p>
        </w:tc>
      </w:tr>
      <w:tr w:rsidR="009E592C" w:rsidRPr="00820C40" w:rsidTr="00820C40">
        <w:tc>
          <w:tcPr>
            <w:tcW w:w="1910" w:type="dxa"/>
          </w:tcPr>
          <w:p w:rsidR="009E592C" w:rsidRPr="00820C40" w:rsidRDefault="009E592C" w:rsidP="00820C40">
            <w:pPr>
              <w:jc w:val="both"/>
              <w:rPr>
                <w:rFonts w:cs="Times New Roman"/>
                <w:sz w:val="24"/>
                <w:szCs w:val="28"/>
              </w:rPr>
            </w:pPr>
            <w:r w:rsidRPr="00820C40">
              <w:rPr>
                <w:rFonts w:cs="Times New Roman"/>
                <w:sz w:val="24"/>
                <w:szCs w:val="28"/>
              </w:rPr>
              <w:t xml:space="preserve">Низкий </w:t>
            </w:r>
          </w:p>
          <w:p w:rsidR="009E592C" w:rsidRPr="00820C40" w:rsidRDefault="009E592C" w:rsidP="00820C40">
            <w:pPr>
              <w:jc w:val="both"/>
              <w:rPr>
                <w:rFonts w:cs="Times New Roman"/>
                <w:sz w:val="24"/>
                <w:szCs w:val="28"/>
              </w:rPr>
            </w:pPr>
            <w:r w:rsidRPr="00820C40">
              <w:rPr>
                <w:rFonts w:cs="Times New Roman"/>
                <w:sz w:val="24"/>
                <w:szCs w:val="28"/>
              </w:rPr>
              <w:t>(40-69%)</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6ч.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15ч.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12ч.</w:t>
            </w:r>
          </w:p>
        </w:tc>
        <w:tc>
          <w:tcPr>
            <w:tcW w:w="1906" w:type="dxa"/>
            <w:vAlign w:val="center"/>
          </w:tcPr>
          <w:p w:rsidR="009E592C" w:rsidRPr="00820C40" w:rsidRDefault="009E592C" w:rsidP="00820C40">
            <w:pPr>
              <w:jc w:val="center"/>
              <w:rPr>
                <w:rFonts w:cs="Times New Roman"/>
                <w:sz w:val="24"/>
                <w:szCs w:val="28"/>
              </w:rPr>
            </w:pPr>
            <w:r w:rsidRPr="00820C40">
              <w:rPr>
                <w:rFonts w:cs="Times New Roman"/>
                <w:sz w:val="24"/>
                <w:szCs w:val="28"/>
              </w:rPr>
              <w:t>33ч.</w:t>
            </w:r>
          </w:p>
        </w:tc>
      </w:tr>
      <w:tr w:rsidR="009E592C" w:rsidRPr="00820C40" w:rsidTr="00820C40">
        <w:tc>
          <w:tcPr>
            <w:tcW w:w="1910" w:type="dxa"/>
          </w:tcPr>
          <w:p w:rsidR="009E592C" w:rsidRPr="00820C40" w:rsidRDefault="009E592C" w:rsidP="00820C40">
            <w:pPr>
              <w:jc w:val="both"/>
              <w:rPr>
                <w:rFonts w:cs="Times New Roman"/>
                <w:sz w:val="24"/>
                <w:szCs w:val="28"/>
              </w:rPr>
            </w:pPr>
            <w:r w:rsidRPr="00820C40">
              <w:rPr>
                <w:rFonts w:cs="Times New Roman"/>
                <w:sz w:val="24"/>
                <w:szCs w:val="28"/>
              </w:rPr>
              <w:t xml:space="preserve">Отсутствие  </w:t>
            </w:r>
          </w:p>
          <w:p w:rsidR="009E592C" w:rsidRPr="00820C40" w:rsidRDefault="009E592C" w:rsidP="00820C40">
            <w:pPr>
              <w:jc w:val="both"/>
              <w:rPr>
                <w:rFonts w:cs="Times New Roman"/>
                <w:sz w:val="24"/>
                <w:szCs w:val="28"/>
              </w:rPr>
            </w:pPr>
            <w:r w:rsidRPr="00820C40">
              <w:rPr>
                <w:rFonts w:cs="Times New Roman"/>
                <w:sz w:val="24"/>
                <w:szCs w:val="28"/>
              </w:rPr>
              <w:t>(0-39%)</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1ч.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2ч.</w:t>
            </w:r>
          </w:p>
        </w:tc>
        <w:tc>
          <w:tcPr>
            <w:tcW w:w="1905" w:type="dxa"/>
            <w:vAlign w:val="center"/>
          </w:tcPr>
          <w:p w:rsidR="009E592C" w:rsidRPr="00820C40" w:rsidRDefault="009E592C" w:rsidP="00820C40">
            <w:pPr>
              <w:jc w:val="center"/>
              <w:rPr>
                <w:rFonts w:cs="Times New Roman"/>
                <w:sz w:val="24"/>
                <w:szCs w:val="28"/>
              </w:rPr>
            </w:pPr>
            <w:r w:rsidRPr="00820C40">
              <w:rPr>
                <w:rFonts w:cs="Times New Roman"/>
                <w:sz w:val="24"/>
                <w:szCs w:val="28"/>
              </w:rPr>
              <w:t>4ч.</w:t>
            </w:r>
          </w:p>
        </w:tc>
        <w:tc>
          <w:tcPr>
            <w:tcW w:w="1906" w:type="dxa"/>
            <w:vAlign w:val="center"/>
          </w:tcPr>
          <w:p w:rsidR="009E592C" w:rsidRPr="00820C40" w:rsidRDefault="009E592C" w:rsidP="00820C40">
            <w:pPr>
              <w:jc w:val="center"/>
              <w:rPr>
                <w:rFonts w:cs="Times New Roman"/>
                <w:sz w:val="24"/>
                <w:szCs w:val="28"/>
              </w:rPr>
            </w:pPr>
            <w:r w:rsidRPr="00820C40">
              <w:rPr>
                <w:rFonts w:cs="Times New Roman"/>
                <w:sz w:val="24"/>
                <w:szCs w:val="28"/>
              </w:rPr>
              <w:t>7ч.</w:t>
            </w:r>
          </w:p>
        </w:tc>
      </w:tr>
    </w:tbl>
    <w:p w:rsidR="009E592C" w:rsidRDefault="009E592C" w:rsidP="004D6CBB">
      <w:pPr>
        <w:spacing w:after="0" w:line="360" w:lineRule="auto"/>
        <w:ind w:firstLine="709"/>
        <w:jc w:val="both"/>
        <w:rPr>
          <w:rFonts w:ascii="Times New Roman" w:hAnsi="Times New Roman" w:cs="Times New Roman"/>
          <w:sz w:val="28"/>
          <w:szCs w:val="28"/>
        </w:rPr>
      </w:pPr>
    </w:p>
    <w:p w:rsidR="00874A67" w:rsidRPr="00FD701E" w:rsidRDefault="00874A67"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Для достижения целей Программы развития в </w:t>
      </w:r>
      <w:r w:rsidRPr="00FD701E">
        <w:rPr>
          <w:rFonts w:ascii="Times New Roman" w:hAnsi="Times New Roman" w:cs="Times New Roman"/>
          <w:sz w:val="28"/>
          <w:szCs w:val="28"/>
          <w:lang w:val="en-US"/>
        </w:rPr>
        <w:t>I</w:t>
      </w:r>
      <w:r w:rsidRPr="00FD701E">
        <w:rPr>
          <w:rFonts w:ascii="Times New Roman" w:hAnsi="Times New Roman" w:cs="Times New Roman"/>
          <w:sz w:val="28"/>
          <w:szCs w:val="28"/>
        </w:rPr>
        <w:t xml:space="preserve"> полугодии 2014-2015 уч. года была произведена реорганизация работы методических объединений. Произошли изменения структуры методических объединений начальной школы. Так как все классы начальной школы перешли к реализации программ нового образовательного стандарта</w:t>
      </w:r>
      <w:r w:rsidR="000F4A22" w:rsidRPr="00FD701E">
        <w:rPr>
          <w:rFonts w:ascii="Times New Roman" w:hAnsi="Times New Roman" w:cs="Times New Roman"/>
          <w:sz w:val="28"/>
          <w:szCs w:val="28"/>
        </w:rPr>
        <w:t>,</w:t>
      </w:r>
      <w:r w:rsidRPr="00FD701E">
        <w:rPr>
          <w:rFonts w:ascii="Times New Roman" w:hAnsi="Times New Roman" w:cs="Times New Roman"/>
          <w:sz w:val="28"/>
          <w:szCs w:val="28"/>
        </w:rPr>
        <w:t xml:space="preserve"> </w:t>
      </w:r>
      <w:r w:rsidR="00820C40">
        <w:rPr>
          <w:rFonts w:ascii="Times New Roman" w:hAnsi="Times New Roman" w:cs="Times New Roman"/>
          <w:sz w:val="28"/>
          <w:szCs w:val="28"/>
        </w:rPr>
        <w:t xml:space="preserve">было признано </w:t>
      </w:r>
      <w:r w:rsidRPr="00FD701E">
        <w:rPr>
          <w:rFonts w:ascii="Times New Roman" w:hAnsi="Times New Roman" w:cs="Times New Roman"/>
          <w:sz w:val="28"/>
          <w:szCs w:val="28"/>
        </w:rPr>
        <w:t xml:space="preserve">целесообразным </w:t>
      </w:r>
      <w:r w:rsidR="000F4A22" w:rsidRPr="00FD701E">
        <w:rPr>
          <w:rFonts w:ascii="Times New Roman" w:hAnsi="Times New Roman" w:cs="Times New Roman"/>
          <w:sz w:val="28"/>
          <w:szCs w:val="28"/>
        </w:rPr>
        <w:t>деление методических объединений по пр</w:t>
      </w:r>
      <w:r w:rsidR="00820C40">
        <w:rPr>
          <w:rFonts w:ascii="Times New Roman" w:hAnsi="Times New Roman" w:cs="Times New Roman"/>
          <w:sz w:val="28"/>
          <w:szCs w:val="28"/>
        </w:rPr>
        <w:t>инципу 1-2 классы и 3-4 классы, т</w:t>
      </w:r>
      <w:r w:rsidR="000F4A22" w:rsidRPr="00FD701E">
        <w:rPr>
          <w:rFonts w:ascii="Times New Roman" w:hAnsi="Times New Roman" w:cs="Times New Roman"/>
          <w:sz w:val="28"/>
          <w:szCs w:val="28"/>
        </w:rPr>
        <w:t>ак же был скорректирован функционал руководителей методических объединений. В ведении руководителей школьных методических объединений находиться:</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организация и планирование деятельности;</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обеспечение эффективной методической работы членов МО: распределение обязанности поручений;</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ведение консультативной работы по профессиональным проблемам и затруднениям отдельных педагогов;</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участие в экспертной оценке при аттестации педагогов;</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организация деятельности по обобщению и представлению опыта работы учителей;</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работа по стимулированию самообразования педагогов МО;</w:t>
      </w:r>
    </w:p>
    <w:p w:rsidR="000F4A22" w:rsidRPr="00FD701E"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анализ методической деятельности педагогов;</w:t>
      </w:r>
    </w:p>
    <w:p w:rsidR="000F4A22" w:rsidRDefault="000F4A22" w:rsidP="004D6CBB">
      <w:pPr>
        <w:pStyle w:val="a3"/>
        <w:numPr>
          <w:ilvl w:val="0"/>
          <w:numId w:val="7"/>
        </w:numPr>
        <w:spacing w:after="0" w:line="360" w:lineRule="auto"/>
        <w:ind w:left="0" w:firstLine="709"/>
        <w:jc w:val="both"/>
        <w:rPr>
          <w:rFonts w:ascii="Times New Roman" w:hAnsi="Times New Roman" w:cs="Times New Roman"/>
          <w:sz w:val="28"/>
          <w:szCs w:val="28"/>
        </w:rPr>
      </w:pPr>
      <w:r w:rsidRPr="00FD701E">
        <w:rPr>
          <w:rFonts w:ascii="Times New Roman" w:hAnsi="Times New Roman" w:cs="Times New Roman"/>
          <w:sz w:val="28"/>
          <w:szCs w:val="28"/>
        </w:rPr>
        <w:t>посещение и анализ уроков (занятий) членов МО.</w:t>
      </w:r>
    </w:p>
    <w:p w:rsidR="006C3426"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отчетам руководителей методических объединений за 2014-2015 уч год педагоги школы приняли участие в организации школьных этапов конкурсов, олимпиад и соревнований различного уровня. Среди них и </w:t>
      </w:r>
      <w:r>
        <w:rPr>
          <w:rFonts w:ascii="Times New Roman" w:hAnsi="Times New Roman" w:cs="Times New Roman"/>
          <w:sz w:val="28"/>
          <w:szCs w:val="28"/>
        </w:rPr>
        <w:lastRenderedPageBreak/>
        <w:t>предметные конкурсы Русский Медвежонок, Кенгуру, ЛИС и т.п., муниципальные предметные олимпиады, соревнования по футболу, волейболу, гандболу, конкурсы творческие и языковые.</w:t>
      </w:r>
    </w:p>
    <w:p w:rsidR="006C3426"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Кроме того, педагоги школы стали организаторами многих школьных мероприятий, таких как День Здоровья, Мама, папа, я – спортивная семья, НПК «Мысль. Слово. Дело», метапредметная олимпиада, интеллектуальные игры в начальной школе. Так же они вели проектную и клубную работу в школе.</w:t>
      </w:r>
    </w:p>
    <w:p w:rsidR="006C3426"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Особенностью года стал</w:t>
      </w:r>
      <w:r w:rsidR="00B617AC">
        <w:rPr>
          <w:rFonts w:ascii="Times New Roman" w:hAnsi="Times New Roman" w:cs="Times New Roman"/>
          <w:sz w:val="28"/>
          <w:szCs w:val="28"/>
        </w:rPr>
        <w:t>о празднование юбилея</w:t>
      </w:r>
      <w:r>
        <w:rPr>
          <w:rFonts w:ascii="Times New Roman" w:hAnsi="Times New Roman" w:cs="Times New Roman"/>
          <w:sz w:val="28"/>
          <w:szCs w:val="28"/>
        </w:rPr>
        <w:t xml:space="preserve"> Победы в Великой Отечественной войне, которому было посвящено множество мероприятий, организованных педагогами в нашей школе: НПК «Этих дней не смолкнет слава…»,</w:t>
      </w:r>
      <w:r w:rsidRPr="00B9686E">
        <w:rPr>
          <w:rFonts w:ascii="Times New Roman" w:hAnsi="Times New Roman" w:cs="Times New Roman"/>
          <w:sz w:val="28"/>
          <w:szCs w:val="28"/>
        </w:rPr>
        <w:t xml:space="preserve"> </w:t>
      </w:r>
      <w:r>
        <w:rPr>
          <w:rFonts w:ascii="Times New Roman" w:hAnsi="Times New Roman" w:cs="Times New Roman"/>
          <w:sz w:val="28"/>
          <w:szCs w:val="28"/>
        </w:rPr>
        <w:t>игра Зарница, флешмоб «Песни Победы». Все эти мероприятия показывают насыщенную и продуктивную деятельность методических объединений в рамках внеклассной работы.</w:t>
      </w:r>
    </w:p>
    <w:p w:rsidR="006C3426" w:rsidRDefault="00B617AC"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Обратимся к анализу работы методических объединений в отчетном году.</w:t>
      </w:r>
      <w:r w:rsidR="006C3426">
        <w:rPr>
          <w:rFonts w:ascii="Times New Roman" w:hAnsi="Times New Roman" w:cs="Times New Roman"/>
          <w:sz w:val="28"/>
          <w:szCs w:val="28"/>
        </w:rPr>
        <w:t xml:space="preserve"> Большая часть заседаний методических объединений школы посвящена вопросам организационного характера: распределение нагрузки, планированию мониторингов и внеклассных мероприятий. Небольшая часть заседаний была посвящена созданию контрольно-методических материалов для мониторингов и итоговых испытаний в конце учебного года. Лишь эпизодически в методических объединениях проводились заседания, посвященные методическим темам, на которых наиболее компетентные педагоги представляли свой опыт работы по использованию различных технологий (игровые методы) и изменению подходов к конструированию урока в соответствии с современными требованиями.</w:t>
      </w:r>
    </w:p>
    <w:p w:rsidR="006C3426"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Анализ методических тем педагогов школы показал, что большинство из них для совершенствования свой педагогической деятельности занимаются разработкой и включением в практику разноуровневых заданий, контрольно-измерительных материалов по предмету, освоением интерактивных педагогических технологий, организацией на уроках </w:t>
      </w:r>
      <w:r>
        <w:rPr>
          <w:rFonts w:ascii="Times New Roman" w:hAnsi="Times New Roman" w:cs="Times New Roman"/>
          <w:sz w:val="28"/>
          <w:szCs w:val="28"/>
        </w:rPr>
        <w:lastRenderedPageBreak/>
        <w:t>целеполагающей, проектировочной и рефлексивной деятельности учащихся. Так же педагоги школы разрабатывают темы связанные с достижением метапредметных результатов, например смыслового чтения.</w:t>
      </w:r>
    </w:p>
    <w:p w:rsidR="006C3426" w:rsidRPr="00B01B08" w:rsidRDefault="006C3426" w:rsidP="006C3426">
      <w:pPr>
        <w:pStyle w:val="a3"/>
        <w:spacing w:after="0" w:line="360" w:lineRule="auto"/>
        <w:ind w:left="0" w:firstLine="709"/>
        <w:jc w:val="both"/>
        <w:rPr>
          <w:rFonts w:ascii="Times New Roman" w:hAnsi="Times New Roman" w:cs="Times New Roman"/>
          <w:sz w:val="28"/>
          <w:szCs w:val="28"/>
        </w:rPr>
      </w:pPr>
      <w:r w:rsidRPr="00B01B08">
        <w:rPr>
          <w:rFonts w:ascii="Times New Roman" w:hAnsi="Times New Roman" w:cs="Times New Roman"/>
          <w:sz w:val="28"/>
          <w:szCs w:val="28"/>
        </w:rPr>
        <w:t xml:space="preserve">Однако среди формулировок тем встречаются и традиционные, не </w:t>
      </w:r>
      <w:r w:rsidR="00B01B08" w:rsidRPr="00B01B08">
        <w:rPr>
          <w:rFonts w:ascii="Times New Roman" w:hAnsi="Times New Roman" w:cs="Times New Roman"/>
          <w:sz w:val="28"/>
          <w:szCs w:val="28"/>
        </w:rPr>
        <w:t xml:space="preserve">вполне </w:t>
      </w:r>
      <w:r w:rsidRPr="00B01B08">
        <w:rPr>
          <w:rFonts w:ascii="Times New Roman" w:hAnsi="Times New Roman" w:cs="Times New Roman"/>
          <w:sz w:val="28"/>
          <w:szCs w:val="28"/>
        </w:rPr>
        <w:t xml:space="preserve">соответствующие </w:t>
      </w:r>
      <w:r w:rsidR="00B01B08" w:rsidRPr="00B01B08">
        <w:rPr>
          <w:rFonts w:ascii="Times New Roman" w:hAnsi="Times New Roman" w:cs="Times New Roman"/>
          <w:sz w:val="28"/>
          <w:szCs w:val="28"/>
        </w:rPr>
        <w:t>актуальным проблемам внедрения ФГОС</w:t>
      </w:r>
      <w:r w:rsidRPr="00B01B08">
        <w:rPr>
          <w:rFonts w:ascii="Times New Roman" w:hAnsi="Times New Roman" w:cs="Times New Roman"/>
          <w:sz w:val="28"/>
          <w:szCs w:val="28"/>
        </w:rPr>
        <w:t>: развит</w:t>
      </w:r>
      <w:r w:rsidR="00B01B08">
        <w:rPr>
          <w:rFonts w:ascii="Times New Roman" w:hAnsi="Times New Roman" w:cs="Times New Roman"/>
          <w:sz w:val="28"/>
          <w:szCs w:val="28"/>
        </w:rPr>
        <w:t>ие познавательных способностей.</w:t>
      </w:r>
      <w:r w:rsidRPr="00B01B08">
        <w:rPr>
          <w:rFonts w:ascii="Times New Roman" w:hAnsi="Times New Roman" w:cs="Times New Roman"/>
          <w:sz w:val="28"/>
          <w:szCs w:val="28"/>
        </w:rPr>
        <w:t>, повышение мотивации.. и т.п.</w:t>
      </w:r>
    </w:p>
    <w:p w:rsidR="006C3426"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анализ деятельности методических объединений в 2014-2015 уч. году обозначил следующие «точки роста»:</w:t>
      </w:r>
    </w:p>
    <w:p w:rsidR="006C3426" w:rsidRDefault="006C3426" w:rsidP="006C3426">
      <w:pPr>
        <w:pStyle w:val="a3"/>
        <w:numPr>
          <w:ilvl w:val="0"/>
          <w:numId w:val="1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развитие методической работы в соответствии с новыми стандартами и программой развития школы;</w:t>
      </w:r>
    </w:p>
    <w:p w:rsidR="006C3426" w:rsidRDefault="006C3426" w:rsidP="006C3426">
      <w:pPr>
        <w:pStyle w:val="a3"/>
        <w:numPr>
          <w:ilvl w:val="0"/>
          <w:numId w:val="1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работа с одаренными детьми, создание предметной и спортивной «олимпийской» сборной школы;</w:t>
      </w:r>
    </w:p>
    <w:p w:rsidR="006C3426" w:rsidRDefault="006C3426" w:rsidP="006C3426">
      <w:pPr>
        <w:pStyle w:val="a3"/>
        <w:numPr>
          <w:ilvl w:val="0"/>
          <w:numId w:val="1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расширение проектной и исследовательской деятельности учеников и педагогов;</w:t>
      </w:r>
    </w:p>
    <w:p w:rsidR="006C3426" w:rsidRDefault="006C3426" w:rsidP="006C3426">
      <w:pPr>
        <w:pStyle w:val="a3"/>
        <w:numPr>
          <w:ilvl w:val="0"/>
          <w:numId w:val="1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совершенствование системы мониторинга предметных и метапредметных достижений учащихся для повышения качества образования учащихся;</w:t>
      </w:r>
    </w:p>
    <w:p w:rsidR="006C3426" w:rsidRDefault="006C3426" w:rsidP="006C3426">
      <w:pPr>
        <w:pStyle w:val="a3"/>
        <w:numPr>
          <w:ilvl w:val="0"/>
          <w:numId w:val="18"/>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изменение отношения к взаимопосещению уроков внутри методического объединения.</w:t>
      </w:r>
    </w:p>
    <w:p w:rsidR="00AC6A2C" w:rsidRDefault="006C3426" w:rsidP="006C3426">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Эти «точки роста» должны стать приоритетами для планирования работы методических объединений в 2015-2016 уч.году.</w:t>
      </w:r>
    </w:p>
    <w:p w:rsidR="000F4A22" w:rsidRPr="00FD701E" w:rsidRDefault="00AC542E"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w:t>
      </w:r>
      <w:r w:rsidR="000F4A22" w:rsidRPr="00FD701E">
        <w:rPr>
          <w:rFonts w:ascii="Times New Roman" w:hAnsi="Times New Roman" w:cs="Times New Roman"/>
          <w:sz w:val="28"/>
          <w:szCs w:val="28"/>
        </w:rPr>
        <w:t xml:space="preserve"> соответствии с целями Программы развития </w:t>
      </w:r>
      <w:r w:rsidR="00FA3A85" w:rsidRPr="00FD701E">
        <w:rPr>
          <w:rFonts w:ascii="Times New Roman" w:hAnsi="Times New Roman" w:cs="Times New Roman"/>
          <w:sz w:val="28"/>
          <w:szCs w:val="28"/>
        </w:rPr>
        <w:t xml:space="preserve">были внесены изменения в Положение по распределению стимулирующих выплат. В Положение были добавлены такие критерии как </w:t>
      </w:r>
      <w:r w:rsidR="0056017E" w:rsidRPr="00FD701E">
        <w:rPr>
          <w:rFonts w:ascii="Times New Roman" w:hAnsi="Times New Roman" w:cs="Times New Roman"/>
          <w:sz w:val="28"/>
          <w:szCs w:val="28"/>
        </w:rPr>
        <w:t xml:space="preserve">выполнение Муниципального задания не ниже среднего по городу, сохранение контингента при переходе на другую ступень обучения; ведение клубной деятельность в школе; ведение исследовательской деятельности педагогами; оценка качества урока (вовлечение учащихся в целеполагающую, проектировочную, рефлексивную деятельность, применение интерактивных педагогических технологий, ИКТ, разноуровневых заданий на генеральном </w:t>
      </w:r>
      <w:r w:rsidR="0056017E" w:rsidRPr="00FD701E">
        <w:rPr>
          <w:rFonts w:ascii="Times New Roman" w:hAnsi="Times New Roman" w:cs="Times New Roman"/>
          <w:sz w:val="28"/>
          <w:szCs w:val="28"/>
        </w:rPr>
        <w:lastRenderedPageBreak/>
        <w:t>большинстве уроков). Были скорректированы такие критерии как результаты участия в предметных конкурсах и олимпиадах, конкурсах проф.мастерства, распространение опыта – в этих критериях были разведены и получили разное балловое содержание очное и заочное участие. Особо было отмечено в Положении, что участие в благотворительных акциях не может быть приравнено к социально-значимым инициативам и оплачиваться в силу направленности своей деятельности.</w:t>
      </w:r>
    </w:p>
    <w:p w:rsidR="00F9679F" w:rsidRDefault="00F9679F"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Все указанные выше критерии стимулирования направлены на улучшение качества образовательного процесса, появление в деятельности педагогов реальных изменений в соответствии с требованиями ФГОС, а не их имитация.</w:t>
      </w:r>
    </w:p>
    <w:p w:rsidR="006C3426" w:rsidRPr="006C3426" w:rsidRDefault="006C3426" w:rsidP="006C34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Анализ стимулирующих выплат персонально по педагогам показал, что в школе есть педагоги получающие стимулирующие выплаты ежемесячно в большом объеме: </w:t>
      </w:r>
      <w:r w:rsidRPr="00722071">
        <w:rPr>
          <w:rFonts w:ascii="Times New Roman" w:hAnsi="Times New Roman" w:cs="Times New Roman"/>
          <w:b/>
          <w:sz w:val="28"/>
        </w:rPr>
        <w:t>Вострикова Е.Н., Горшкова Л.В.</w:t>
      </w:r>
      <w:r>
        <w:rPr>
          <w:rFonts w:ascii="Times New Roman" w:hAnsi="Times New Roman" w:cs="Times New Roman"/>
          <w:sz w:val="28"/>
        </w:rPr>
        <w:t xml:space="preserve"> Так же есть ряд педагогов, которые получают стимулирующие выплаты почти каждый месяц и в меньшем объеме: </w:t>
      </w:r>
      <w:r w:rsidRPr="00722071">
        <w:rPr>
          <w:rFonts w:ascii="Times New Roman" w:hAnsi="Times New Roman" w:cs="Times New Roman"/>
          <w:b/>
          <w:sz w:val="28"/>
        </w:rPr>
        <w:t>Бакилина Л.М., Бармина М.Ф., Белокурова А.А., Белугина Т.С., Брязгунова М.В., Габова Т.Л., Золотова Н.В., Крылосова Е.А., Нагибина Е.В., Галкин С.В., Платонова Н.В., Реймерс М.Г., Хатмуллина Я.А., Хомутова М.А., Чучумова О.Ю., Шмакова Е.Г</w:t>
      </w:r>
      <w:r>
        <w:rPr>
          <w:rFonts w:ascii="Times New Roman" w:hAnsi="Times New Roman" w:cs="Times New Roman"/>
          <w:sz w:val="28"/>
        </w:rPr>
        <w:t xml:space="preserve">. Среди педагогов школы есть педагоги, которые за указанный период времени не получали стимулирующие выплаты ни разу: </w:t>
      </w:r>
      <w:r w:rsidRPr="0035739E">
        <w:rPr>
          <w:rFonts w:ascii="Times New Roman" w:hAnsi="Times New Roman" w:cs="Times New Roman"/>
          <w:b/>
          <w:sz w:val="28"/>
        </w:rPr>
        <w:t>Гогилашвили С.И., Горшкова В.П., Завгородних Л.Ф., Зимацкая А.А., Мережникова О.В., Чиркина А.И.</w:t>
      </w:r>
      <w:r>
        <w:rPr>
          <w:rFonts w:ascii="Times New Roman" w:hAnsi="Times New Roman" w:cs="Times New Roman"/>
          <w:sz w:val="28"/>
        </w:rPr>
        <w:t xml:space="preserve"> педагоги, не указанные в этой части отчета получали стимулирование периодически (1-4 раза за указанный период).</w:t>
      </w:r>
    </w:p>
    <w:p w:rsidR="00336759" w:rsidRPr="00FD701E" w:rsidRDefault="00336759"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второе полугодие 2014-2015 уч. года изменились приоритеты активности педагогов, отраженные в распределении стимулирующих выплат. Уменьшилось количество заочных конкурсов и олимпиад, как детских, так </w:t>
      </w:r>
      <w:r w:rsidR="00C60A58">
        <w:rPr>
          <w:rFonts w:ascii="Times New Roman" w:hAnsi="Times New Roman" w:cs="Times New Roman"/>
          <w:sz w:val="28"/>
          <w:szCs w:val="28"/>
        </w:rPr>
        <w:t>и профессиональных.</w:t>
      </w:r>
    </w:p>
    <w:p w:rsidR="00F9679F" w:rsidRPr="00FD701E" w:rsidRDefault="00F9679F"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Инновационная деятельность педагогов активно стала реализовываться в 2014</w:t>
      </w:r>
      <w:r w:rsidR="00820C40">
        <w:rPr>
          <w:rFonts w:ascii="Times New Roman" w:hAnsi="Times New Roman" w:cs="Times New Roman"/>
          <w:sz w:val="28"/>
          <w:szCs w:val="28"/>
        </w:rPr>
        <w:t>-2015 уч. году</w:t>
      </w:r>
      <w:r w:rsidRPr="00FD701E">
        <w:rPr>
          <w:rFonts w:ascii="Times New Roman" w:hAnsi="Times New Roman" w:cs="Times New Roman"/>
          <w:sz w:val="28"/>
          <w:szCs w:val="28"/>
        </w:rPr>
        <w:t xml:space="preserve">, </w:t>
      </w:r>
      <w:r w:rsidR="00820C40">
        <w:rPr>
          <w:rFonts w:ascii="Times New Roman" w:hAnsi="Times New Roman" w:cs="Times New Roman"/>
          <w:sz w:val="28"/>
          <w:szCs w:val="28"/>
        </w:rPr>
        <w:t>после</w:t>
      </w:r>
      <w:r w:rsidRPr="00FD701E">
        <w:rPr>
          <w:rFonts w:ascii="Times New Roman" w:hAnsi="Times New Roman" w:cs="Times New Roman"/>
          <w:sz w:val="28"/>
          <w:szCs w:val="28"/>
        </w:rPr>
        <w:t xml:space="preserve"> проведен</w:t>
      </w:r>
      <w:r w:rsidR="00820C40">
        <w:rPr>
          <w:rFonts w:ascii="Times New Roman" w:hAnsi="Times New Roman" w:cs="Times New Roman"/>
          <w:sz w:val="28"/>
          <w:szCs w:val="28"/>
        </w:rPr>
        <w:t>ия</w:t>
      </w:r>
      <w:r w:rsidRPr="00FD701E">
        <w:rPr>
          <w:rFonts w:ascii="Times New Roman" w:hAnsi="Times New Roman" w:cs="Times New Roman"/>
          <w:sz w:val="28"/>
          <w:szCs w:val="28"/>
        </w:rPr>
        <w:t xml:space="preserve"> семинар</w:t>
      </w:r>
      <w:r w:rsidR="00820C40">
        <w:rPr>
          <w:rFonts w:ascii="Times New Roman" w:hAnsi="Times New Roman" w:cs="Times New Roman"/>
          <w:sz w:val="28"/>
          <w:szCs w:val="28"/>
        </w:rPr>
        <w:t>а</w:t>
      </w:r>
      <w:r w:rsidRPr="00FD701E">
        <w:rPr>
          <w:rFonts w:ascii="Times New Roman" w:hAnsi="Times New Roman" w:cs="Times New Roman"/>
          <w:sz w:val="28"/>
          <w:szCs w:val="28"/>
        </w:rPr>
        <w:t xml:space="preserve"> по подготовке к разработке </w:t>
      </w:r>
      <w:r w:rsidRPr="00FD701E">
        <w:rPr>
          <w:rFonts w:ascii="Times New Roman" w:hAnsi="Times New Roman" w:cs="Times New Roman"/>
          <w:sz w:val="28"/>
          <w:szCs w:val="28"/>
        </w:rPr>
        <w:lastRenderedPageBreak/>
        <w:t>индивидуаль</w:t>
      </w:r>
      <w:r w:rsidR="00820C40">
        <w:rPr>
          <w:rFonts w:ascii="Times New Roman" w:hAnsi="Times New Roman" w:cs="Times New Roman"/>
          <w:sz w:val="28"/>
          <w:szCs w:val="28"/>
        </w:rPr>
        <w:t>ного исследовательского проекта.</w:t>
      </w:r>
      <w:r w:rsidRPr="00FD701E">
        <w:rPr>
          <w:rFonts w:ascii="Times New Roman" w:hAnsi="Times New Roman" w:cs="Times New Roman"/>
          <w:sz w:val="28"/>
          <w:szCs w:val="28"/>
        </w:rPr>
        <w:t xml:space="preserve"> Во время семинара обсуждались возможные темы исследовательской работы, был представлен проспект индивидуальной программы исследовательской деятельности, к семинару была разработана и представлена Памятка для написания программы исследовательской деятельности.</w:t>
      </w:r>
    </w:p>
    <w:p w:rsidR="00FC4AE5" w:rsidRPr="00FD701E" w:rsidRDefault="00FC4AE5"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В </w:t>
      </w:r>
      <w:r w:rsidRPr="00FD701E">
        <w:rPr>
          <w:rFonts w:ascii="Times New Roman" w:hAnsi="Times New Roman" w:cs="Times New Roman"/>
          <w:sz w:val="28"/>
          <w:szCs w:val="28"/>
          <w:lang w:val="en-US"/>
        </w:rPr>
        <w:t>I</w:t>
      </w:r>
      <w:r w:rsidRPr="00FD701E">
        <w:rPr>
          <w:rFonts w:ascii="Times New Roman" w:hAnsi="Times New Roman" w:cs="Times New Roman"/>
          <w:sz w:val="28"/>
          <w:szCs w:val="28"/>
        </w:rPr>
        <w:t xml:space="preserve"> полугодии 2014-2015 уч.года </w:t>
      </w:r>
      <w:r w:rsidR="00F420BD">
        <w:rPr>
          <w:rFonts w:ascii="Times New Roman" w:hAnsi="Times New Roman" w:cs="Times New Roman"/>
          <w:sz w:val="28"/>
          <w:szCs w:val="28"/>
        </w:rPr>
        <w:t xml:space="preserve">11 </w:t>
      </w:r>
      <w:r w:rsidRPr="00FD701E">
        <w:rPr>
          <w:rFonts w:ascii="Times New Roman" w:hAnsi="Times New Roman" w:cs="Times New Roman"/>
          <w:sz w:val="28"/>
          <w:szCs w:val="28"/>
        </w:rPr>
        <w:t>педагогами был</w:t>
      </w:r>
      <w:r w:rsidR="00F420BD">
        <w:rPr>
          <w:rFonts w:ascii="Times New Roman" w:hAnsi="Times New Roman" w:cs="Times New Roman"/>
          <w:sz w:val="28"/>
          <w:szCs w:val="28"/>
        </w:rPr>
        <w:t>и</w:t>
      </w:r>
      <w:r w:rsidRPr="00FD701E">
        <w:rPr>
          <w:rFonts w:ascii="Times New Roman" w:hAnsi="Times New Roman" w:cs="Times New Roman"/>
          <w:sz w:val="28"/>
          <w:szCs w:val="28"/>
        </w:rPr>
        <w:t xml:space="preserve"> разработан</w:t>
      </w:r>
      <w:r w:rsidR="00F420BD">
        <w:rPr>
          <w:rFonts w:ascii="Times New Roman" w:hAnsi="Times New Roman" w:cs="Times New Roman"/>
          <w:sz w:val="28"/>
          <w:szCs w:val="28"/>
        </w:rPr>
        <w:t>ы</w:t>
      </w:r>
      <w:r w:rsidRPr="00FD701E">
        <w:rPr>
          <w:rFonts w:ascii="Times New Roman" w:hAnsi="Times New Roman" w:cs="Times New Roman"/>
          <w:sz w:val="28"/>
          <w:szCs w:val="28"/>
        </w:rPr>
        <w:t xml:space="preserve"> программ</w:t>
      </w:r>
      <w:r w:rsidR="00F420BD">
        <w:rPr>
          <w:rFonts w:ascii="Times New Roman" w:hAnsi="Times New Roman" w:cs="Times New Roman"/>
          <w:sz w:val="28"/>
          <w:szCs w:val="28"/>
        </w:rPr>
        <w:t>ы</w:t>
      </w:r>
      <w:r w:rsidRPr="00FD701E">
        <w:rPr>
          <w:rFonts w:ascii="Times New Roman" w:hAnsi="Times New Roman" w:cs="Times New Roman"/>
          <w:sz w:val="28"/>
          <w:szCs w:val="28"/>
        </w:rPr>
        <w:t xml:space="preserve"> исследовательской деятельности (две программы были написаны в соавторстве). Педагогов </w:t>
      </w:r>
      <w:r w:rsidR="00F420BD">
        <w:rPr>
          <w:rFonts w:ascii="Times New Roman" w:hAnsi="Times New Roman" w:cs="Times New Roman"/>
          <w:sz w:val="28"/>
          <w:szCs w:val="28"/>
        </w:rPr>
        <w:t>при составлении</w:t>
      </w:r>
      <w:r w:rsidRPr="00FD701E">
        <w:rPr>
          <w:rFonts w:ascii="Times New Roman" w:hAnsi="Times New Roman" w:cs="Times New Roman"/>
          <w:sz w:val="28"/>
          <w:szCs w:val="28"/>
        </w:rPr>
        <w:t xml:space="preserve"> программ исследовательской деятельности консультировали Я.А. Хатмуллина и Б.М. Чарный. Большая часть исследовательских работ посвящена разработке разноуровневых заданий по различным предметам (русский язык, алгебра, английский язык</w:t>
      </w:r>
      <w:r w:rsidR="00F420BD">
        <w:rPr>
          <w:rFonts w:ascii="Times New Roman" w:hAnsi="Times New Roman" w:cs="Times New Roman"/>
          <w:sz w:val="28"/>
          <w:szCs w:val="28"/>
        </w:rPr>
        <w:t xml:space="preserve"> и др.</w:t>
      </w:r>
      <w:r w:rsidRPr="00FD701E">
        <w:rPr>
          <w:rFonts w:ascii="Times New Roman" w:hAnsi="Times New Roman" w:cs="Times New Roman"/>
          <w:sz w:val="28"/>
          <w:szCs w:val="28"/>
        </w:rPr>
        <w:t xml:space="preserve">), </w:t>
      </w:r>
      <w:r w:rsidR="00F420BD">
        <w:rPr>
          <w:rFonts w:ascii="Times New Roman" w:hAnsi="Times New Roman" w:cs="Times New Roman"/>
          <w:sz w:val="28"/>
          <w:szCs w:val="28"/>
        </w:rPr>
        <w:t>подготовлены программы</w:t>
      </w:r>
      <w:r w:rsidRPr="00FD701E">
        <w:rPr>
          <w:rFonts w:ascii="Times New Roman" w:hAnsi="Times New Roman" w:cs="Times New Roman"/>
          <w:sz w:val="28"/>
          <w:szCs w:val="28"/>
        </w:rPr>
        <w:t xml:space="preserve"> по дифференциации на уроках физической культуры, </w:t>
      </w:r>
      <w:r w:rsidR="00F420BD">
        <w:rPr>
          <w:rFonts w:ascii="Times New Roman" w:hAnsi="Times New Roman" w:cs="Times New Roman"/>
          <w:sz w:val="28"/>
          <w:szCs w:val="28"/>
        </w:rPr>
        <w:t>предложены</w:t>
      </w:r>
      <w:r w:rsidRPr="00FD701E">
        <w:rPr>
          <w:rFonts w:ascii="Times New Roman" w:hAnsi="Times New Roman" w:cs="Times New Roman"/>
          <w:sz w:val="28"/>
          <w:szCs w:val="28"/>
        </w:rPr>
        <w:t xml:space="preserve"> программы посвященные формированию метапредметных умений (смысловое чтение). </w:t>
      </w:r>
      <w:r w:rsidR="00F420BD">
        <w:rPr>
          <w:rFonts w:ascii="Times New Roman" w:hAnsi="Times New Roman" w:cs="Times New Roman"/>
          <w:sz w:val="28"/>
          <w:szCs w:val="28"/>
        </w:rPr>
        <w:t>Т</w:t>
      </w:r>
      <w:r w:rsidRPr="00FD701E">
        <w:rPr>
          <w:rFonts w:ascii="Times New Roman" w:hAnsi="Times New Roman" w:cs="Times New Roman"/>
          <w:sz w:val="28"/>
          <w:szCs w:val="28"/>
        </w:rPr>
        <w:t xml:space="preserve">емы </w:t>
      </w:r>
      <w:r w:rsidR="00F420BD">
        <w:rPr>
          <w:rFonts w:ascii="Times New Roman" w:hAnsi="Times New Roman" w:cs="Times New Roman"/>
          <w:sz w:val="28"/>
          <w:szCs w:val="28"/>
        </w:rPr>
        <w:t xml:space="preserve">всех исследовательских проектов </w:t>
      </w:r>
      <w:r w:rsidRPr="00FD701E">
        <w:rPr>
          <w:rFonts w:ascii="Times New Roman" w:hAnsi="Times New Roman" w:cs="Times New Roman"/>
          <w:sz w:val="28"/>
          <w:szCs w:val="28"/>
        </w:rPr>
        <w:t xml:space="preserve">находятся в </w:t>
      </w:r>
      <w:r w:rsidR="00F420BD">
        <w:rPr>
          <w:rFonts w:ascii="Times New Roman" w:hAnsi="Times New Roman" w:cs="Times New Roman"/>
          <w:sz w:val="28"/>
          <w:szCs w:val="28"/>
        </w:rPr>
        <w:t>русле</w:t>
      </w:r>
      <w:r w:rsidRPr="00FD701E">
        <w:rPr>
          <w:rFonts w:ascii="Times New Roman" w:hAnsi="Times New Roman" w:cs="Times New Roman"/>
          <w:sz w:val="28"/>
          <w:szCs w:val="28"/>
        </w:rPr>
        <w:t xml:space="preserve"> реализации Программы развития школы и направлены на повышение качества образовательного процесса.</w:t>
      </w:r>
    </w:p>
    <w:p w:rsidR="00F420BD" w:rsidRDefault="0001205E" w:rsidP="00F420B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2015 года педагоги, ведущие индивидуальную исследовательскую работу, </w:t>
      </w:r>
      <w:r w:rsidR="00F420BD">
        <w:rPr>
          <w:rFonts w:ascii="Times New Roman" w:hAnsi="Times New Roman" w:cs="Times New Roman"/>
          <w:sz w:val="28"/>
          <w:szCs w:val="28"/>
        </w:rPr>
        <w:t>участвовали в</w:t>
      </w:r>
      <w:r>
        <w:rPr>
          <w:rFonts w:ascii="Times New Roman" w:hAnsi="Times New Roman" w:cs="Times New Roman"/>
          <w:sz w:val="28"/>
          <w:szCs w:val="28"/>
        </w:rPr>
        <w:t xml:space="preserve"> семинар</w:t>
      </w:r>
      <w:r w:rsidR="00F420BD">
        <w:rPr>
          <w:rFonts w:ascii="Times New Roman" w:hAnsi="Times New Roman" w:cs="Times New Roman"/>
          <w:sz w:val="28"/>
          <w:szCs w:val="28"/>
        </w:rPr>
        <w:t>е</w:t>
      </w:r>
      <w:r>
        <w:rPr>
          <w:rFonts w:ascii="Times New Roman" w:hAnsi="Times New Roman" w:cs="Times New Roman"/>
          <w:sz w:val="28"/>
          <w:szCs w:val="28"/>
        </w:rPr>
        <w:t>, подводящ</w:t>
      </w:r>
      <w:r w:rsidR="00F420BD">
        <w:rPr>
          <w:rFonts w:ascii="Times New Roman" w:hAnsi="Times New Roman" w:cs="Times New Roman"/>
          <w:sz w:val="28"/>
          <w:szCs w:val="28"/>
        </w:rPr>
        <w:t xml:space="preserve">ем </w:t>
      </w:r>
      <w:r>
        <w:rPr>
          <w:rFonts w:ascii="Times New Roman" w:hAnsi="Times New Roman" w:cs="Times New Roman"/>
          <w:sz w:val="28"/>
          <w:szCs w:val="28"/>
        </w:rPr>
        <w:t xml:space="preserve">промежуточные итоги </w:t>
      </w:r>
      <w:r w:rsidR="00F420BD">
        <w:rPr>
          <w:rFonts w:ascii="Times New Roman" w:hAnsi="Times New Roman" w:cs="Times New Roman"/>
          <w:sz w:val="28"/>
          <w:szCs w:val="28"/>
        </w:rPr>
        <w:t xml:space="preserve">реализации </w:t>
      </w:r>
      <w:r>
        <w:rPr>
          <w:rFonts w:ascii="Times New Roman" w:hAnsi="Times New Roman" w:cs="Times New Roman"/>
          <w:sz w:val="28"/>
          <w:szCs w:val="28"/>
        </w:rPr>
        <w:t>проектов. Семинар показал, что в основном проекты реали</w:t>
      </w:r>
      <w:r w:rsidR="00855E1E">
        <w:rPr>
          <w:rFonts w:ascii="Times New Roman" w:hAnsi="Times New Roman" w:cs="Times New Roman"/>
          <w:sz w:val="28"/>
          <w:szCs w:val="28"/>
        </w:rPr>
        <w:t xml:space="preserve">зуются в рамках планов, </w:t>
      </w:r>
      <w:r w:rsidR="00F420BD">
        <w:rPr>
          <w:rFonts w:ascii="Times New Roman" w:hAnsi="Times New Roman" w:cs="Times New Roman"/>
          <w:sz w:val="28"/>
          <w:szCs w:val="28"/>
        </w:rPr>
        <w:t>выявлены</w:t>
      </w:r>
      <w:r w:rsidR="00855E1E">
        <w:rPr>
          <w:rFonts w:ascii="Times New Roman" w:hAnsi="Times New Roman" w:cs="Times New Roman"/>
          <w:sz w:val="28"/>
          <w:szCs w:val="28"/>
        </w:rPr>
        <w:t xml:space="preserve"> затруднения</w:t>
      </w:r>
      <w:r w:rsidR="00F420BD">
        <w:rPr>
          <w:rFonts w:ascii="Times New Roman" w:hAnsi="Times New Roman" w:cs="Times New Roman"/>
          <w:sz w:val="28"/>
          <w:szCs w:val="28"/>
        </w:rPr>
        <w:t xml:space="preserve"> педагогов, организованы консультации по их преодолению.</w:t>
      </w:r>
    </w:p>
    <w:p w:rsidR="00855E1E" w:rsidRPr="00156AAF" w:rsidRDefault="00465295" w:rsidP="004D6CBB">
      <w:pPr>
        <w:spacing w:after="0" w:line="360" w:lineRule="auto"/>
        <w:ind w:firstLine="709"/>
        <w:jc w:val="both"/>
        <w:rPr>
          <w:rFonts w:ascii="Times New Roman" w:hAnsi="Times New Roman" w:cs="Times New Roman"/>
          <w:sz w:val="28"/>
          <w:szCs w:val="28"/>
        </w:rPr>
      </w:pPr>
      <w:r w:rsidRPr="00156AAF">
        <w:rPr>
          <w:rFonts w:ascii="Times New Roman" w:hAnsi="Times New Roman" w:cs="Times New Roman"/>
          <w:sz w:val="28"/>
          <w:szCs w:val="28"/>
        </w:rPr>
        <w:t xml:space="preserve">Итогом работы над индивидуальным исследовательским проектом стал отчет педагогов. К сожалению, не все педагоги </w:t>
      </w:r>
      <w:r w:rsidR="006C5F4B" w:rsidRPr="00156AAF">
        <w:rPr>
          <w:rFonts w:ascii="Times New Roman" w:hAnsi="Times New Roman" w:cs="Times New Roman"/>
          <w:sz w:val="28"/>
          <w:szCs w:val="28"/>
        </w:rPr>
        <w:t>подготовили</w:t>
      </w:r>
      <w:r w:rsidRPr="00156AAF">
        <w:rPr>
          <w:rFonts w:ascii="Times New Roman" w:hAnsi="Times New Roman" w:cs="Times New Roman"/>
          <w:sz w:val="28"/>
          <w:szCs w:val="28"/>
        </w:rPr>
        <w:t xml:space="preserve"> качественный отчет о своей работе. Согласно отчетам поставленные в начале исследования гипотезы были подтверждены. </w:t>
      </w:r>
      <w:r w:rsidR="006C5F4B" w:rsidRPr="00156AAF">
        <w:rPr>
          <w:rFonts w:ascii="Times New Roman" w:hAnsi="Times New Roman" w:cs="Times New Roman"/>
          <w:sz w:val="28"/>
          <w:szCs w:val="28"/>
        </w:rPr>
        <w:t xml:space="preserve">Результатом </w:t>
      </w:r>
      <w:r w:rsidR="00156AAF" w:rsidRPr="00156AAF">
        <w:rPr>
          <w:rFonts w:ascii="Times New Roman" w:hAnsi="Times New Roman" w:cs="Times New Roman"/>
          <w:sz w:val="28"/>
          <w:szCs w:val="28"/>
        </w:rPr>
        <w:t xml:space="preserve">индивидуальных исследовательских проектов стали разработанная и апробированная система 20-ти бального оценивания по физической культуре, подобраны и разработаны разноуровневые задания. </w:t>
      </w:r>
      <w:r w:rsidRPr="00156AAF">
        <w:rPr>
          <w:rFonts w:ascii="Times New Roman" w:hAnsi="Times New Roman" w:cs="Times New Roman"/>
          <w:sz w:val="28"/>
          <w:szCs w:val="28"/>
        </w:rPr>
        <w:t>Педагогам было предложено оформить приобретенный опыт в статье и опубликовать ее.</w:t>
      </w:r>
    </w:p>
    <w:p w:rsidR="00F420BD" w:rsidRDefault="00F420BD"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00855E1E">
        <w:rPr>
          <w:rFonts w:ascii="Times New Roman" w:hAnsi="Times New Roman" w:cs="Times New Roman"/>
          <w:sz w:val="28"/>
          <w:szCs w:val="28"/>
        </w:rPr>
        <w:t>альнейшая работа в этом направлении будет строиться в рамках контроля</w:t>
      </w:r>
      <w:r w:rsidR="00216B3F" w:rsidRPr="00FD701E">
        <w:rPr>
          <w:rFonts w:ascii="Times New Roman" w:hAnsi="Times New Roman" w:cs="Times New Roman"/>
          <w:sz w:val="28"/>
          <w:szCs w:val="28"/>
        </w:rPr>
        <w:t xml:space="preserve"> за </w:t>
      </w:r>
      <w:r>
        <w:rPr>
          <w:rFonts w:ascii="Times New Roman" w:hAnsi="Times New Roman" w:cs="Times New Roman"/>
          <w:sz w:val="28"/>
          <w:szCs w:val="28"/>
        </w:rPr>
        <w:t>реализацией проектов и оказания</w:t>
      </w:r>
      <w:r w:rsidR="00216B3F" w:rsidRPr="00FD701E">
        <w:rPr>
          <w:rFonts w:ascii="Times New Roman" w:hAnsi="Times New Roman" w:cs="Times New Roman"/>
          <w:sz w:val="28"/>
          <w:szCs w:val="28"/>
        </w:rPr>
        <w:t xml:space="preserve"> консультационн</w:t>
      </w:r>
      <w:r>
        <w:rPr>
          <w:rFonts w:ascii="Times New Roman" w:hAnsi="Times New Roman" w:cs="Times New Roman"/>
          <w:sz w:val="28"/>
          <w:szCs w:val="28"/>
        </w:rPr>
        <w:t>ой</w:t>
      </w:r>
      <w:r w:rsidR="00216B3F" w:rsidRPr="00FD701E">
        <w:rPr>
          <w:rFonts w:ascii="Times New Roman" w:hAnsi="Times New Roman" w:cs="Times New Roman"/>
          <w:sz w:val="28"/>
          <w:szCs w:val="28"/>
        </w:rPr>
        <w:t xml:space="preserve"> помощ</w:t>
      </w:r>
      <w:r>
        <w:rPr>
          <w:rFonts w:ascii="Times New Roman" w:hAnsi="Times New Roman" w:cs="Times New Roman"/>
          <w:sz w:val="28"/>
          <w:szCs w:val="28"/>
        </w:rPr>
        <w:t>и</w:t>
      </w:r>
      <w:r w:rsidR="00216B3F" w:rsidRPr="00FD701E">
        <w:rPr>
          <w:rFonts w:ascii="Times New Roman" w:hAnsi="Times New Roman" w:cs="Times New Roman"/>
          <w:sz w:val="28"/>
          <w:szCs w:val="28"/>
        </w:rPr>
        <w:t xml:space="preserve"> в ведении исследовательской работы</w:t>
      </w:r>
      <w:r w:rsidR="00855E1E">
        <w:rPr>
          <w:rFonts w:ascii="Times New Roman" w:hAnsi="Times New Roman" w:cs="Times New Roman"/>
          <w:sz w:val="28"/>
          <w:szCs w:val="28"/>
        </w:rPr>
        <w:t xml:space="preserve"> педагогами</w:t>
      </w:r>
      <w:r>
        <w:rPr>
          <w:rFonts w:ascii="Times New Roman" w:hAnsi="Times New Roman" w:cs="Times New Roman"/>
          <w:sz w:val="28"/>
          <w:szCs w:val="28"/>
        </w:rPr>
        <w:t xml:space="preserve">. </w:t>
      </w:r>
      <w:r w:rsidR="00216B3F" w:rsidRPr="00FD701E">
        <w:rPr>
          <w:rFonts w:ascii="Times New Roman" w:hAnsi="Times New Roman" w:cs="Times New Roman"/>
          <w:sz w:val="28"/>
          <w:szCs w:val="28"/>
        </w:rPr>
        <w:t xml:space="preserve">Еще одной задачей должно стать увеличение количество педагогов, приступившим к разработке и реализации исследовательских </w:t>
      </w:r>
      <w:r>
        <w:rPr>
          <w:rFonts w:ascii="Times New Roman" w:hAnsi="Times New Roman" w:cs="Times New Roman"/>
          <w:sz w:val="28"/>
          <w:szCs w:val="28"/>
        </w:rPr>
        <w:t>проектов</w:t>
      </w:r>
      <w:r w:rsidR="00216B3F" w:rsidRPr="00FD701E">
        <w:rPr>
          <w:rFonts w:ascii="Times New Roman" w:hAnsi="Times New Roman" w:cs="Times New Roman"/>
          <w:sz w:val="28"/>
          <w:szCs w:val="28"/>
        </w:rPr>
        <w:t xml:space="preserve">. </w:t>
      </w:r>
    </w:p>
    <w:p w:rsidR="008E56C3" w:rsidRPr="00FD701E" w:rsidRDefault="008E56C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Результаты исследовательской работы должны обогатить методический раздел сайта школы, раздел публикаций портфолио педагогов. В перспективе накопленный в рамках исследовательской деятельности педагогов материал должен лечь в основу издания регулярного методического сборника школы.</w:t>
      </w:r>
    </w:p>
    <w:p w:rsidR="00216B3F" w:rsidRPr="00FD701E" w:rsidRDefault="00216B3F"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Особое внимание </w:t>
      </w:r>
      <w:r w:rsidR="00D57CDA">
        <w:rPr>
          <w:rFonts w:ascii="Times New Roman" w:hAnsi="Times New Roman" w:cs="Times New Roman"/>
          <w:sz w:val="28"/>
          <w:szCs w:val="28"/>
        </w:rPr>
        <w:t xml:space="preserve">в отчетном году </w:t>
      </w:r>
      <w:r w:rsidRPr="00FD701E">
        <w:rPr>
          <w:rFonts w:ascii="Times New Roman" w:hAnsi="Times New Roman" w:cs="Times New Roman"/>
          <w:sz w:val="28"/>
          <w:szCs w:val="28"/>
        </w:rPr>
        <w:t xml:space="preserve">было уделено </w:t>
      </w:r>
      <w:r w:rsidR="00D613F2">
        <w:rPr>
          <w:rFonts w:ascii="Times New Roman" w:hAnsi="Times New Roman" w:cs="Times New Roman"/>
          <w:sz w:val="28"/>
          <w:szCs w:val="28"/>
        </w:rPr>
        <w:t>созданию условий для роста молодых педагогов</w:t>
      </w:r>
      <w:r w:rsidRPr="00FD701E">
        <w:rPr>
          <w:rFonts w:ascii="Times New Roman" w:hAnsi="Times New Roman" w:cs="Times New Roman"/>
          <w:sz w:val="28"/>
          <w:szCs w:val="28"/>
        </w:rPr>
        <w:t xml:space="preserve">: изучался уровень их профессиональной компетентности через посещение и анализ уроков; велась работа по совершенствованию их профессиональных навыков через </w:t>
      </w:r>
      <w:r w:rsidR="008E56C3" w:rsidRPr="00FD701E">
        <w:rPr>
          <w:rFonts w:ascii="Times New Roman" w:hAnsi="Times New Roman" w:cs="Times New Roman"/>
          <w:sz w:val="28"/>
          <w:szCs w:val="28"/>
        </w:rPr>
        <w:t xml:space="preserve">совместный </w:t>
      </w:r>
      <w:r w:rsidRPr="00FD701E">
        <w:rPr>
          <w:rFonts w:ascii="Times New Roman" w:hAnsi="Times New Roman" w:cs="Times New Roman"/>
          <w:sz w:val="28"/>
          <w:szCs w:val="28"/>
        </w:rPr>
        <w:t>углубленный анализ уроков</w:t>
      </w:r>
      <w:r w:rsidR="008E56C3" w:rsidRPr="00FD701E">
        <w:rPr>
          <w:rFonts w:ascii="Times New Roman" w:hAnsi="Times New Roman" w:cs="Times New Roman"/>
          <w:sz w:val="28"/>
          <w:szCs w:val="28"/>
        </w:rPr>
        <w:t xml:space="preserve">, выработку рекомендаций по </w:t>
      </w:r>
      <w:r w:rsidR="00D57CDA">
        <w:rPr>
          <w:rFonts w:ascii="Times New Roman" w:hAnsi="Times New Roman" w:cs="Times New Roman"/>
          <w:sz w:val="28"/>
          <w:szCs w:val="28"/>
        </w:rPr>
        <w:t>повышению</w:t>
      </w:r>
      <w:r w:rsidR="00D613F2">
        <w:rPr>
          <w:rFonts w:ascii="Times New Roman" w:hAnsi="Times New Roman" w:cs="Times New Roman"/>
          <w:sz w:val="28"/>
          <w:szCs w:val="28"/>
        </w:rPr>
        <w:t xml:space="preserve"> качества урока (учитель</w:t>
      </w:r>
      <w:r w:rsidR="008E56C3" w:rsidRPr="00FD701E">
        <w:rPr>
          <w:rFonts w:ascii="Times New Roman" w:hAnsi="Times New Roman" w:cs="Times New Roman"/>
          <w:sz w:val="28"/>
          <w:szCs w:val="28"/>
        </w:rPr>
        <w:t xml:space="preserve"> физической культуры С.В. Галкин, у</w:t>
      </w:r>
      <w:r w:rsidR="00D613F2">
        <w:rPr>
          <w:rFonts w:ascii="Times New Roman" w:hAnsi="Times New Roman" w:cs="Times New Roman"/>
          <w:sz w:val="28"/>
          <w:szCs w:val="28"/>
        </w:rPr>
        <w:t>чителя</w:t>
      </w:r>
      <w:r w:rsidR="008E56C3" w:rsidRPr="00FD701E">
        <w:rPr>
          <w:rFonts w:ascii="Times New Roman" w:hAnsi="Times New Roman" w:cs="Times New Roman"/>
          <w:sz w:val="28"/>
          <w:szCs w:val="28"/>
        </w:rPr>
        <w:t xml:space="preserve"> начальной школ</w:t>
      </w:r>
      <w:r w:rsidR="00D57CDA">
        <w:rPr>
          <w:rFonts w:ascii="Times New Roman" w:hAnsi="Times New Roman" w:cs="Times New Roman"/>
          <w:sz w:val="28"/>
          <w:szCs w:val="28"/>
        </w:rPr>
        <w:t>ы</w:t>
      </w:r>
      <w:r w:rsidR="00D613F2">
        <w:rPr>
          <w:rFonts w:ascii="Times New Roman" w:hAnsi="Times New Roman" w:cs="Times New Roman"/>
          <w:sz w:val="28"/>
          <w:szCs w:val="28"/>
        </w:rPr>
        <w:t xml:space="preserve"> А.В. Лузина и А.И. Шарниязова</w:t>
      </w:r>
      <w:r w:rsidR="008E56C3" w:rsidRPr="00FD701E">
        <w:rPr>
          <w:rFonts w:ascii="Times New Roman" w:hAnsi="Times New Roman" w:cs="Times New Roman"/>
          <w:sz w:val="28"/>
          <w:szCs w:val="28"/>
        </w:rPr>
        <w:t>, у</w:t>
      </w:r>
      <w:r w:rsidR="00D613F2">
        <w:rPr>
          <w:rFonts w:ascii="Times New Roman" w:hAnsi="Times New Roman" w:cs="Times New Roman"/>
          <w:sz w:val="28"/>
          <w:szCs w:val="28"/>
        </w:rPr>
        <w:t>читель</w:t>
      </w:r>
      <w:r w:rsidR="008E56C3" w:rsidRPr="00FD701E">
        <w:rPr>
          <w:rFonts w:ascii="Times New Roman" w:hAnsi="Times New Roman" w:cs="Times New Roman"/>
          <w:sz w:val="28"/>
          <w:szCs w:val="28"/>
        </w:rPr>
        <w:t xml:space="preserve"> истории и</w:t>
      </w:r>
      <w:r w:rsidR="00D613F2">
        <w:rPr>
          <w:rFonts w:ascii="Times New Roman" w:hAnsi="Times New Roman" w:cs="Times New Roman"/>
          <w:sz w:val="28"/>
          <w:szCs w:val="28"/>
        </w:rPr>
        <w:t xml:space="preserve"> обществознания А.И. Ожгибисова)</w:t>
      </w:r>
      <w:r w:rsidR="008E56C3" w:rsidRPr="00FD701E">
        <w:rPr>
          <w:rFonts w:ascii="Times New Roman" w:hAnsi="Times New Roman" w:cs="Times New Roman"/>
          <w:sz w:val="28"/>
          <w:szCs w:val="28"/>
        </w:rPr>
        <w:t>.</w:t>
      </w:r>
    </w:p>
    <w:p w:rsidR="000774B3" w:rsidRPr="00FD701E" w:rsidRDefault="008E56C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Программа развития школы нацелена также на усиление открытости образовательного учреждения для повышения </w:t>
      </w:r>
      <w:r w:rsidR="00D57CDA">
        <w:rPr>
          <w:rFonts w:ascii="Times New Roman" w:hAnsi="Times New Roman" w:cs="Times New Roman"/>
          <w:sz w:val="28"/>
          <w:szCs w:val="28"/>
        </w:rPr>
        <w:t xml:space="preserve">его качества. </w:t>
      </w:r>
      <w:r w:rsidRPr="00FD701E">
        <w:rPr>
          <w:rFonts w:ascii="Times New Roman" w:hAnsi="Times New Roman" w:cs="Times New Roman"/>
          <w:sz w:val="28"/>
          <w:szCs w:val="28"/>
        </w:rPr>
        <w:t>Новацией этого года стала организаци</w:t>
      </w:r>
      <w:r w:rsidR="00D57CDA">
        <w:rPr>
          <w:rFonts w:ascii="Times New Roman" w:hAnsi="Times New Roman" w:cs="Times New Roman"/>
          <w:sz w:val="28"/>
          <w:szCs w:val="28"/>
        </w:rPr>
        <w:t>я</w:t>
      </w:r>
      <w:r w:rsidRPr="00FD701E">
        <w:rPr>
          <w:rFonts w:ascii="Times New Roman" w:hAnsi="Times New Roman" w:cs="Times New Roman"/>
          <w:sz w:val="28"/>
          <w:szCs w:val="28"/>
        </w:rPr>
        <w:t xml:space="preserve"> сетевого взаимодействия с МАОУ «СОШ № 120» г. Перми.</w:t>
      </w:r>
      <w:r w:rsidR="000774B3" w:rsidRPr="00FD701E">
        <w:rPr>
          <w:rFonts w:ascii="Times New Roman" w:hAnsi="Times New Roman" w:cs="Times New Roman"/>
          <w:sz w:val="28"/>
          <w:szCs w:val="28"/>
        </w:rPr>
        <w:t xml:space="preserve"> В основе идеи сетевого </w:t>
      </w:r>
      <w:r w:rsidR="00D57CDA">
        <w:rPr>
          <w:rFonts w:ascii="Times New Roman" w:hAnsi="Times New Roman" w:cs="Times New Roman"/>
          <w:sz w:val="28"/>
          <w:szCs w:val="28"/>
        </w:rPr>
        <w:t>взаимодействия</w:t>
      </w:r>
      <w:r w:rsidR="000774B3" w:rsidRPr="00FD701E">
        <w:rPr>
          <w:rFonts w:ascii="Times New Roman" w:hAnsi="Times New Roman" w:cs="Times New Roman"/>
          <w:sz w:val="28"/>
          <w:szCs w:val="28"/>
        </w:rPr>
        <w:t xml:space="preserve"> лежит мысль о том, что «открытая» образовательная система всегда предоставляет субъекту образовательной деятельности (обучаемому и обучающему) гораздо больше возможностей, нежели система «закрытая». </w:t>
      </w:r>
    </w:p>
    <w:p w:rsidR="008E56C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Административные команды школ 25 и 120 нашли точки соприкосновения, обсудили сильные и слабые стороны каждой из школ, на этой основе были выделены</w:t>
      </w:r>
      <w:r w:rsidR="00D57CDA">
        <w:rPr>
          <w:rFonts w:ascii="Times New Roman" w:hAnsi="Times New Roman" w:cs="Times New Roman"/>
          <w:sz w:val="28"/>
          <w:szCs w:val="28"/>
        </w:rPr>
        <w:t xml:space="preserve"> основные</w:t>
      </w:r>
      <w:r w:rsidRPr="00FD701E">
        <w:rPr>
          <w:rFonts w:ascii="Times New Roman" w:hAnsi="Times New Roman" w:cs="Times New Roman"/>
          <w:sz w:val="28"/>
          <w:szCs w:val="28"/>
        </w:rPr>
        <w:t xml:space="preserve"> направления сетевого взаимодействия:</w:t>
      </w:r>
    </w:p>
    <w:p w:rsidR="000774B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обмен опытом </w:t>
      </w:r>
      <w:r w:rsidR="00D57CDA">
        <w:rPr>
          <w:rFonts w:ascii="Times New Roman" w:hAnsi="Times New Roman" w:cs="Times New Roman"/>
          <w:sz w:val="28"/>
          <w:szCs w:val="28"/>
        </w:rPr>
        <w:t>работы</w:t>
      </w:r>
      <w:r w:rsidRPr="00FD701E">
        <w:rPr>
          <w:rFonts w:ascii="Times New Roman" w:hAnsi="Times New Roman" w:cs="Times New Roman"/>
          <w:sz w:val="28"/>
          <w:szCs w:val="28"/>
        </w:rPr>
        <w:t xml:space="preserve"> школ (семинары, открытые уроки, конференции, стажировки и т.д.);</w:t>
      </w:r>
    </w:p>
    <w:p w:rsidR="000774B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lastRenderedPageBreak/>
        <w:t>определение уровня обученности учащихся (мониторинги);</w:t>
      </w:r>
    </w:p>
    <w:p w:rsidR="000774B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внеклассная деятельность учащихся (кружки, секции, краткосрочные курсы, конференции, игры и т.д.);</w:t>
      </w:r>
    </w:p>
    <w:p w:rsidR="000774B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орга</w:t>
      </w:r>
      <w:r w:rsidR="00CE54AA">
        <w:rPr>
          <w:rFonts w:ascii="Times New Roman" w:hAnsi="Times New Roman" w:cs="Times New Roman"/>
          <w:sz w:val="28"/>
          <w:szCs w:val="28"/>
        </w:rPr>
        <w:t>низация углубленных занятий по отдельным предметам</w:t>
      </w:r>
      <w:r w:rsidRPr="00FD701E">
        <w:rPr>
          <w:rFonts w:ascii="Times New Roman" w:hAnsi="Times New Roman" w:cs="Times New Roman"/>
          <w:sz w:val="28"/>
          <w:szCs w:val="28"/>
        </w:rPr>
        <w:t>.</w:t>
      </w:r>
    </w:p>
    <w:p w:rsidR="000774B3" w:rsidRPr="00FD701E" w:rsidRDefault="000774B3"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декабре 2014 года был составлен план сетевого взаимодействия</w:t>
      </w:r>
      <w:r w:rsidR="00504B56" w:rsidRPr="00FD701E">
        <w:rPr>
          <w:rFonts w:ascii="Times New Roman" w:hAnsi="Times New Roman" w:cs="Times New Roman"/>
          <w:sz w:val="28"/>
          <w:szCs w:val="28"/>
        </w:rPr>
        <w:t>,</w:t>
      </w:r>
      <w:r w:rsidRPr="00FD701E">
        <w:rPr>
          <w:rFonts w:ascii="Times New Roman" w:hAnsi="Times New Roman" w:cs="Times New Roman"/>
          <w:sz w:val="28"/>
          <w:szCs w:val="28"/>
        </w:rPr>
        <w:t xml:space="preserve"> </w:t>
      </w:r>
      <w:r w:rsidR="00D57CDA">
        <w:rPr>
          <w:rFonts w:ascii="Times New Roman" w:hAnsi="Times New Roman" w:cs="Times New Roman"/>
          <w:sz w:val="28"/>
          <w:szCs w:val="28"/>
        </w:rPr>
        <w:t xml:space="preserve">и </w:t>
      </w:r>
      <w:r w:rsidRPr="00FD701E">
        <w:rPr>
          <w:rFonts w:ascii="Times New Roman" w:hAnsi="Times New Roman" w:cs="Times New Roman"/>
          <w:sz w:val="28"/>
          <w:szCs w:val="28"/>
        </w:rPr>
        <w:t>начата его реализация. Так ученики 120 школы стали участниками «Умных игр» по теме «Новогодние и рождественские традиции России и мира»</w:t>
      </w:r>
      <w:r w:rsidR="00D57CDA">
        <w:rPr>
          <w:rFonts w:ascii="Times New Roman" w:hAnsi="Times New Roman" w:cs="Times New Roman"/>
          <w:sz w:val="28"/>
          <w:szCs w:val="28"/>
        </w:rPr>
        <w:t>,</w:t>
      </w:r>
      <w:r w:rsidRPr="00FD701E">
        <w:rPr>
          <w:rFonts w:ascii="Times New Roman" w:hAnsi="Times New Roman" w:cs="Times New Roman"/>
          <w:sz w:val="28"/>
          <w:szCs w:val="28"/>
        </w:rPr>
        <w:t xml:space="preserve"> </w:t>
      </w:r>
      <w:r w:rsidR="00D57CDA">
        <w:rPr>
          <w:rFonts w:ascii="Times New Roman" w:hAnsi="Times New Roman" w:cs="Times New Roman"/>
          <w:sz w:val="28"/>
          <w:szCs w:val="28"/>
        </w:rPr>
        <w:t xml:space="preserve">а </w:t>
      </w:r>
      <w:r w:rsidRPr="00FD701E">
        <w:rPr>
          <w:rFonts w:ascii="Times New Roman" w:hAnsi="Times New Roman" w:cs="Times New Roman"/>
          <w:sz w:val="28"/>
          <w:szCs w:val="28"/>
        </w:rPr>
        <w:t xml:space="preserve">ученики 25 школы приняли участие в дебатах в школе 120 по теме </w:t>
      </w:r>
      <w:r w:rsidR="00D57CDA">
        <w:rPr>
          <w:rFonts w:ascii="Times New Roman" w:hAnsi="Times New Roman" w:cs="Times New Roman"/>
          <w:sz w:val="28"/>
          <w:szCs w:val="28"/>
        </w:rPr>
        <w:t>«Исторические страницы».</w:t>
      </w:r>
    </w:p>
    <w:p w:rsidR="003C4EF2" w:rsidRDefault="00504B56"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w:t>
      </w:r>
      <w:r w:rsidR="00D57CDA">
        <w:rPr>
          <w:rFonts w:ascii="Times New Roman" w:hAnsi="Times New Roman" w:cs="Times New Roman"/>
          <w:sz w:val="28"/>
          <w:szCs w:val="28"/>
        </w:rPr>
        <w:t>о в</w:t>
      </w:r>
      <w:r w:rsidRPr="00FD701E">
        <w:rPr>
          <w:rFonts w:ascii="Times New Roman" w:hAnsi="Times New Roman" w:cs="Times New Roman"/>
          <w:sz w:val="28"/>
          <w:szCs w:val="28"/>
        </w:rPr>
        <w:t>торо</w:t>
      </w:r>
      <w:r w:rsidR="00D57CDA">
        <w:rPr>
          <w:rFonts w:ascii="Times New Roman" w:hAnsi="Times New Roman" w:cs="Times New Roman"/>
          <w:sz w:val="28"/>
          <w:szCs w:val="28"/>
        </w:rPr>
        <w:t>м</w:t>
      </w:r>
      <w:r w:rsidRPr="00FD701E">
        <w:rPr>
          <w:rFonts w:ascii="Times New Roman" w:hAnsi="Times New Roman" w:cs="Times New Roman"/>
          <w:sz w:val="28"/>
          <w:szCs w:val="28"/>
        </w:rPr>
        <w:t xml:space="preserve"> полугоди</w:t>
      </w:r>
      <w:r w:rsidR="00D57CDA">
        <w:rPr>
          <w:rFonts w:ascii="Times New Roman" w:hAnsi="Times New Roman" w:cs="Times New Roman"/>
          <w:sz w:val="28"/>
          <w:szCs w:val="28"/>
        </w:rPr>
        <w:t>и</w:t>
      </w:r>
      <w:r w:rsidRPr="00FD701E">
        <w:rPr>
          <w:rFonts w:ascii="Times New Roman" w:hAnsi="Times New Roman" w:cs="Times New Roman"/>
          <w:sz w:val="28"/>
          <w:szCs w:val="28"/>
        </w:rPr>
        <w:t xml:space="preserve"> </w:t>
      </w:r>
      <w:r w:rsidR="00D57CDA">
        <w:rPr>
          <w:rFonts w:ascii="Times New Roman" w:hAnsi="Times New Roman" w:cs="Times New Roman"/>
          <w:sz w:val="28"/>
          <w:szCs w:val="28"/>
        </w:rPr>
        <w:t>был проведен</w:t>
      </w:r>
      <w:r w:rsidRPr="00FD701E">
        <w:rPr>
          <w:rFonts w:ascii="Times New Roman" w:hAnsi="Times New Roman" w:cs="Times New Roman"/>
          <w:sz w:val="28"/>
          <w:szCs w:val="28"/>
        </w:rPr>
        <w:t xml:space="preserve"> ряд совместных теоретических и практических семинаров</w:t>
      </w:r>
      <w:r w:rsidR="00D57CDA">
        <w:rPr>
          <w:rFonts w:ascii="Times New Roman" w:hAnsi="Times New Roman" w:cs="Times New Roman"/>
          <w:sz w:val="28"/>
          <w:szCs w:val="28"/>
        </w:rPr>
        <w:t xml:space="preserve">, среди них обмен опытом по реализации муниципальной модели основной школы «Пространство выбора» - семинар по реализации краткосрочных курсов в ОУ, </w:t>
      </w:r>
      <w:r w:rsidR="003C4EF2">
        <w:rPr>
          <w:rFonts w:ascii="Times New Roman" w:hAnsi="Times New Roman" w:cs="Times New Roman"/>
          <w:sz w:val="28"/>
          <w:szCs w:val="28"/>
        </w:rPr>
        <w:t>Учительская конференция.</w:t>
      </w:r>
    </w:p>
    <w:p w:rsidR="00433C9D" w:rsidRDefault="00433C9D" w:rsidP="004D6CBB">
      <w:pPr>
        <w:spacing w:after="0" w:line="360" w:lineRule="auto"/>
        <w:ind w:firstLine="709"/>
        <w:jc w:val="both"/>
        <w:rPr>
          <w:rFonts w:ascii="Times New Roman" w:hAnsi="Times New Roman" w:cs="Times New Roman"/>
          <w:sz w:val="28"/>
          <w:szCs w:val="32"/>
        </w:rPr>
      </w:pPr>
      <w:r>
        <w:rPr>
          <w:rFonts w:ascii="Times New Roman" w:hAnsi="Times New Roman" w:cs="Times New Roman"/>
          <w:sz w:val="28"/>
          <w:szCs w:val="32"/>
        </w:rPr>
        <w:t>Учительск</w:t>
      </w:r>
      <w:r w:rsidR="00D57CDA">
        <w:rPr>
          <w:rFonts w:ascii="Times New Roman" w:hAnsi="Times New Roman" w:cs="Times New Roman"/>
          <w:sz w:val="28"/>
          <w:szCs w:val="32"/>
        </w:rPr>
        <w:t>ая</w:t>
      </w:r>
      <w:r>
        <w:rPr>
          <w:rFonts w:ascii="Times New Roman" w:hAnsi="Times New Roman" w:cs="Times New Roman"/>
          <w:sz w:val="28"/>
          <w:szCs w:val="32"/>
        </w:rPr>
        <w:t xml:space="preserve"> конференци</w:t>
      </w:r>
      <w:r w:rsidR="00D57CDA">
        <w:rPr>
          <w:rFonts w:ascii="Times New Roman" w:hAnsi="Times New Roman" w:cs="Times New Roman"/>
          <w:sz w:val="28"/>
          <w:szCs w:val="32"/>
        </w:rPr>
        <w:t>я</w:t>
      </w:r>
      <w:r>
        <w:rPr>
          <w:rFonts w:ascii="Times New Roman" w:hAnsi="Times New Roman" w:cs="Times New Roman"/>
          <w:sz w:val="28"/>
          <w:szCs w:val="32"/>
        </w:rPr>
        <w:t xml:space="preserve">» в МАОУ «СОШ № 25» </w:t>
      </w:r>
      <w:r w:rsidR="00D57CDA">
        <w:rPr>
          <w:rFonts w:ascii="Times New Roman" w:hAnsi="Times New Roman" w:cs="Times New Roman"/>
          <w:sz w:val="28"/>
          <w:szCs w:val="32"/>
        </w:rPr>
        <w:t xml:space="preserve">в феврале 2015 года прошла с </w:t>
      </w:r>
      <w:r>
        <w:rPr>
          <w:rFonts w:ascii="Times New Roman" w:hAnsi="Times New Roman" w:cs="Times New Roman"/>
          <w:sz w:val="28"/>
          <w:szCs w:val="32"/>
        </w:rPr>
        <w:t xml:space="preserve"> участие</w:t>
      </w:r>
      <w:r w:rsidR="00D57CDA">
        <w:rPr>
          <w:rFonts w:ascii="Times New Roman" w:hAnsi="Times New Roman" w:cs="Times New Roman"/>
          <w:sz w:val="28"/>
          <w:szCs w:val="32"/>
        </w:rPr>
        <w:t>м</w:t>
      </w:r>
      <w:r>
        <w:rPr>
          <w:rFonts w:ascii="Times New Roman" w:hAnsi="Times New Roman" w:cs="Times New Roman"/>
          <w:sz w:val="28"/>
          <w:szCs w:val="32"/>
        </w:rPr>
        <w:t xml:space="preserve"> коллег из МАОУ «СОШ №120» в рамках сетевого взаимодействия школ. </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szCs w:val="32"/>
        </w:rPr>
        <w:t xml:space="preserve">Основная цель конференции </w:t>
      </w:r>
      <w:r w:rsidR="00D57CDA">
        <w:rPr>
          <w:rFonts w:ascii="Times New Roman" w:hAnsi="Times New Roman" w:cs="Times New Roman"/>
          <w:sz w:val="28"/>
          <w:szCs w:val="32"/>
        </w:rPr>
        <w:t>-</w:t>
      </w:r>
      <w:r>
        <w:rPr>
          <w:rFonts w:ascii="Times New Roman" w:hAnsi="Times New Roman" w:cs="Times New Roman"/>
          <w:sz w:val="28"/>
          <w:szCs w:val="32"/>
        </w:rPr>
        <w:t xml:space="preserve"> обобщени</w:t>
      </w:r>
      <w:r w:rsidR="00D57CDA">
        <w:rPr>
          <w:rFonts w:ascii="Times New Roman" w:hAnsi="Times New Roman" w:cs="Times New Roman"/>
          <w:sz w:val="28"/>
          <w:szCs w:val="32"/>
        </w:rPr>
        <w:t>е</w:t>
      </w:r>
      <w:r>
        <w:rPr>
          <w:rFonts w:ascii="Times New Roman" w:hAnsi="Times New Roman" w:cs="Times New Roman"/>
          <w:sz w:val="28"/>
          <w:szCs w:val="32"/>
        </w:rPr>
        <w:t xml:space="preserve"> и представлени</w:t>
      </w:r>
      <w:r w:rsidR="00D57CDA">
        <w:rPr>
          <w:rFonts w:ascii="Times New Roman" w:hAnsi="Times New Roman" w:cs="Times New Roman"/>
          <w:sz w:val="28"/>
          <w:szCs w:val="32"/>
        </w:rPr>
        <w:t>е</w:t>
      </w:r>
      <w:r>
        <w:rPr>
          <w:rFonts w:ascii="Times New Roman" w:hAnsi="Times New Roman" w:cs="Times New Roman"/>
          <w:sz w:val="28"/>
          <w:szCs w:val="32"/>
        </w:rPr>
        <w:t xml:space="preserve"> учителями школы своего педагогического опыта, обретение опыта публичн</w:t>
      </w:r>
      <w:r w:rsidR="00D57CDA">
        <w:rPr>
          <w:rFonts w:ascii="Times New Roman" w:hAnsi="Times New Roman" w:cs="Times New Roman"/>
          <w:sz w:val="28"/>
          <w:szCs w:val="32"/>
        </w:rPr>
        <w:t xml:space="preserve">ой </w:t>
      </w:r>
      <w:r>
        <w:rPr>
          <w:rFonts w:ascii="Times New Roman" w:hAnsi="Times New Roman" w:cs="Times New Roman"/>
          <w:sz w:val="28"/>
          <w:szCs w:val="32"/>
        </w:rPr>
        <w:t xml:space="preserve"> </w:t>
      </w:r>
      <w:r w:rsidR="00D57CDA">
        <w:rPr>
          <w:rFonts w:ascii="Times New Roman" w:hAnsi="Times New Roman" w:cs="Times New Roman"/>
          <w:sz w:val="28"/>
          <w:szCs w:val="32"/>
        </w:rPr>
        <w:t>презентации</w:t>
      </w:r>
      <w:r>
        <w:rPr>
          <w:rFonts w:ascii="Times New Roman" w:hAnsi="Times New Roman" w:cs="Times New Roman"/>
          <w:sz w:val="28"/>
          <w:szCs w:val="32"/>
        </w:rPr>
        <w:t xml:space="preserve"> своих наработок.  Тема конференции этого года </w:t>
      </w:r>
      <w:r w:rsidRPr="0058207A">
        <w:rPr>
          <w:rFonts w:ascii="Times New Roman" w:hAnsi="Times New Roman" w:cs="Times New Roman"/>
          <w:sz w:val="28"/>
        </w:rPr>
        <w:t>«Инновационная деятельность педагогов в условиях перехода на ФГОС».</w:t>
      </w:r>
      <w:r>
        <w:rPr>
          <w:rFonts w:ascii="Times New Roman" w:hAnsi="Times New Roman" w:cs="Times New Roman"/>
          <w:sz w:val="28"/>
        </w:rPr>
        <w:t xml:space="preserve"> Тематика конференции </w:t>
      </w:r>
      <w:r w:rsidR="00D57CDA">
        <w:rPr>
          <w:rFonts w:ascii="Times New Roman" w:hAnsi="Times New Roman" w:cs="Times New Roman"/>
          <w:sz w:val="28"/>
        </w:rPr>
        <w:t xml:space="preserve">также </w:t>
      </w:r>
      <w:r>
        <w:rPr>
          <w:rFonts w:ascii="Times New Roman" w:hAnsi="Times New Roman" w:cs="Times New Roman"/>
          <w:sz w:val="28"/>
        </w:rPr>
        <w:t>была определена реализацией Целевой комплексной программы развития школы и конкретно реализацией педагогами своих исследовательских проектов.</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Конференцию посетило более 40 педагогов 25 и 120 школы. </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Тематика конференции и определила ее структуру.</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пленарном заседании были заслушаны два доклада: Хатмуллиной Я.А. </w:t>
      </w:r>
      <w:r w:rsidRPr="00C42BB5">
        <w:rPr>
          <w:rFonts w:ascii="Times New Roman" w:hAnsi="Times New Roman" w:cs="Times New Roman"/>
          <w:sz w:val="28"/>
        </w:rPr>
        <w:t>«Исследовательская деятельность педагогов</w:t>
      </w:r>
      <w:r>
        <w:rPr>
          <w:rFonts w:ascii="Times New Roman" w:hAnsi="Times New Roman" w:cs="Times New Roman"/>
          <w:sz w:val="28"/>
        </w:rPr>
        <w:t xml:space="preserve"> МАОУ «СОШ № 25» в 2014-2015 учебном </w:t>
      </w:r>
      <w:r w:rsidRPr="00C42BB5">
        <w:rPr>
          <w:rFonts w:ascii="Times New Roman" w:hAnsi="Times New Roman" w:cs="Times New Roman"/>
          <w:sz w:val="28"/>
        </w:rPr>
        <w:t>году»</w:t>
      </w:r>
      <w:r>
        <w:rPr>
          <w:rFonts w:ascii="Times New Roman" w:hAnsi="Times New Roman" w:cs="Times New Roman"/>
          <w:sz w:val="28"/>
        </w:rPr>
        <w:t xml:space="preserve"> и Востриковой Е.Н. </w:t>
      </w:r>
      <w:r w:rsidRPr="00C42BB5">
        <w:rPr>
          <w:rFonts w:ascii="Times New Roman" w:hAnsi="Times New Roman" w:cs="Times New Roman"/>
          <w:sz w:val="28"/>
        </w:rPr>
        <w:t>«Исследовательская деятельность учащихся МАОУ «СОШ № 25» в 2014-2015 уч</w:t>
      </w:r>
      <w:r>
        <w:rPr>
          <w:rFonts w:ascii="Times New Roman" w:hAnsi="Times New Roman" w:cs="Times New Roman"/>
          <w:sz w:val="28"/>
        </w:rPr>
        <w:t xml:space="preserve">ебном </w:t>
      </w:r>
      <w:r w:rsidRPr="00C42BB5">
        <w:rPr>
          <w:rFonts w:ascii="Times New Roman" w:hAnsi="Times New Roman" w:cs="Times New Roman"/>
          <w:sz w:val="28"/>
        </w:rPr>
        <w:t>году»</w:t>
      </w:r>
      <w:r>
        <w:rPr>
          <w:rFonts w:ascii="Times New Roman" w:hAnsi="Times New Roman" w:cs="Times New Roman"/>
          <w:sz w:val="28"/>
        </w:rPr>
        <w:t>.</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Далее работа конференции продолжалась на заседаниях секций, на которых был представлен опыт педагогов как в формате докладов, так и в формате мастер-классов.</w:t>
      </w:r>
    </w:p>
    <w:p w:rsidR="00433C9D" w:rsidRDefault="00433C9D" w:rsidP="004D6CBB">
      <w:pPr>
        <w:spacing w:after="0" w:line="360" w:lineRule="auto"/>
        <w:ind w:firstLine="709"/>
        <w:jc w:val="both"/>
        <w:rPr>
          <w:rFonts w:ascii="Times New Roman" w:hAnsi="Times New Roman" w:cs="Times New Roman"/>
          <w:sz w:val="28"/>
        </w:rPr>
      </w:pPr>
      <w:r w:rsidRPr="00C42BB5">
        <w:rPr>
          <w:rFonts w:ascii="Times New Roman" w:hAnsi="Times New Roman" w:cs="Times New Roman"/>
          <w:sz w:val="28"/>
        </w:rPr>
        <w:t>Секция 1</w:t>
      </w:r>
      <w:r>
        <w:rPr>
          <w:rFonts w:ascii="Times New Roman" w:hAnsi="Times New Roman" w:cs="Times New Roman"/>
          <w:sz w:val="28"/>
        </w:rPr>
        <w:t xml:space="preserve"> </w:t>
      </w:r>
      <w:r w:rsidRPr="00C42BB5">
        <w:rPr>
          <w:rFonts w:ascii="Times New Roman" w:hAnsi="Times New Roman" w:cs="Times New Roman"/>
          <w:b/>
          <w:sz w:val="28"/>
        </w:rPr>
        <w:t>«Новая школа – новые информационные технологии»</w:t>
      </w:r>
      <w:r>
        <w:rPr>
          <w:rFonts w:ascii="Times New Roman" w:hAnsi="Times New Roman" w:cs="Times New Roman"/>
          <w:b/>
          <w:sz w:val="28"/>
        </w:rPr>
        <w:t xml:space="preserve">, </w:t>
      </w:r>
      <w:r w:rsidRPr="00C837E3">
        <w:rPr>
          <w:rFonts w:ascii="Times New Roman" w:hAnsi="Times New Roman" w:cs="Times New Roman"/>
          <w:sz w:val="28"/>
        </w:rPr>
        <w:t>модератор секции  Н.В.Золотова</w:t>
      </w:r>
      <w:r>
        <w:rPr>
          <w:rFonts w:ascii="Times New Roman" w:hAnsi="Times New Roman" w:cs="Times New Roman"/>
          <w:sz w:val="28"/>
        </w:rPr>
        <w:t xml:space="preserve">. </w:t>
      </w:r>
    </w:p>
    <w:p w:rsidR="00433C9D" w:rsidRDefault="00433C9D" w:rsidP="004D6CBB">
      <w:pPr>
        <w:spacing w:after="0" w:line="360" w:lineRule="auto"/>
        <w:ind w:firstLine="709"/>
        <w:jc w:val="both"/>
        <w:rPr>
          <w:rFonts w:ascii="Times New Roman" w:hAnsi="Times New Roman" w:cs="Times New Roman"/>
          <w:sz w:val="28"/>
        </w:rPr>
      </w:pPr>
      <w:r w:rsidRPr="00C42BB5">
        <w:rPr>
          <w:rFonts w:ascii="Times New Roman" w:hAnsi="Times New Roman" w:cs="Times New Roman"/>
          <w:sz w:val="28"/>
        </w:rPr>
        <w:t>Реймерс</w:t>
      </w:r>
      <w:r w:rsidRPr="00C837E3">
        <w:rPr>
          <w:rFonts w:ascii="Times New Roman" w:hAnsi="Times New Roman" w:cs="Times New Roman"/>
          <w:sz w:val="28"/>
        </w:rPr>
        <w:t xml:space="preserve"> </w:t>
      </w:r>
      <w:r w:rsidRPr="00C42BB5">
        <w:rPr>
          <w:rFonts w:ascii="Times New Roman" w:hAnsi="Times New Roman" w:cs="Times New Roman"/>
          <w:sz w:val="28"/>
        </w:rPr>
        <w:t>М.Г.</w:t>
      </w:r>
      <w:r>
        <w:rPr>
          <w:rFonts w:ascii="Times New Roman" w:hAnsi="Times New Roman" w:cs="Times New Roman"/>
          <w:sz w:val="28"/>
        </w:rPr>
        <w:t xml:space="preserve"> показала мастер-класс «Текст и карта средствами </w:t>
      </w:r>
      <w:r>
        <w:rPr>
          <w:rFonts w:ascii="Times New Roman" w:hAnsi="Times New Roman" w:cs="Times New Roman"/>
          <w:sz w:val="28"/>
          <w:lang w:val="en-US"/>
        </w:rPr>
        <w:t>SMART</w:t>
      </w:r>
      <w:r w:rsidRPr="00263444">
        <w:rPr>
          <w:rFonts w:ascii="Times New Roman" w:hAnsi="Times New Roman" w:cs="Times New Roman"/>
          <w:sz w:val="28"/>
        </w:rPr>
        <w:t>-</w:t>
      </w:r>
      <w:r>
        <w:rPr>
          <w:rFonts w:ascii="Times New Roman" w:hAnsi="Times New Roman" w:cs="Times New Roman"/>
          <w:sz w:val="28"/>
        </w:rPr>
        <w:t xml:space="preserve">доски». </w:t>
      </w:r>
      <w:r w:rsidRPr="00C42BB5">
        <w:rPr>
          <w:rFonts w:ascii="Times New Roman" w:hAnsi="Times New Roman" w:cs="Times New Roman"/>
          <w:sz w:val="28"/>
        </w:rPr>
        <w:t>Завьялова</w:t>
      </w:r>
      <w:r w:rsidRPr="00C837E3">
        <w:rPr>
          <w:rFonts w:ascii="Times New Roman" w:hAnsi="Times New Roman" w:cs="Times New Roman"/>
          <w:sz w:val="28"/>
        </w:rPr>
        <w:t xml:space="preserve"> </w:t>
      </w:r>
      <w:r w:rsidRPr="00C42BB5">
        <w:rPr>
          <w:rFonts w:ascii="Times New Roman" w:hAnsi="Times New Roman" w:cs="Times New Roman"/>
          <w:sz w:val="28"/>
        </w:rPr>
        <w:t>Е.В.</w:t>
      </w:r>
      <w:r>
        <w:rPr>
          <w:rFonts w:ascii="Times New Roman" w:hAnsi="Times New Roman" w:cs="Times New Roman"/>
          <w:sz w:val="28"/>
        </w:rPr>
        <w:t xml:space="preserve"> выступила с интерактивной презентацией опыта работы по теме </w:t>
      </w:r>
      <w:r w:rsidRPr="00C42BB5">
        <w:rPr>
          <w:rFonts w:ascii="Times New Roman" w:hAnsi="Times New Roman" w:cs="Times New Roman"/>
          <w:sz w:val="28"/>
        </w:rPr>
        <w:t>«Активизация детей на уроке биологии»</w:t>
      </w:r>
      <w:r>
        <w:rPr>
          <w:rFonts w:ascii="Times New Roman" w:hAnsi="Times New Roman" w:cs="Times New Roman"/>
          <w:sz w:val="28"/>
        </w:rPr>
        <w:t xml:space="preserve">. </w:t>
      </w:r>
      <w:r w:rsidRPr="00C42BB5">
        <w:rPr>
          <w:rFonts w:ascii="Times New Roman" w:hAnsi="Times New Roman" w:cs="Times New Roman"/>
          <w:sz w:val="28"/>
        </w:rPr>
        <w:t>Белугина</w:t>
      </w:r>
      <w:r w:rsidRPr="00C837E3">
        <w:rPr>
          <w:rFonts w:ascii="Times New Roman" w:hAnsi="Times New Roman" w:cs="Times New Roman"/>
          <w:sz w:val="28"/>
        </w:rPr>
        <w:t xml:space="preserve"> </w:t>
      </w:r>
      <w:r w:rsidRPr="00C42BB5">
        <w:rPr>
          <w:rFonts w:ascii="Times New Roman" w:hAnsi="Times New Roman" w:cs="Times New Roman"/>
          <w:sz w:val="28"/>
        </w:rPr>
        <w:t>Т.С.</w:t>
      </w:r>
      <w:r>
        <w:rPr>
          <w:rFonts w:ascii="Times New Roman" w:hAnsi="Times New Roman" w:cs="Times New Roman"/>
          <w:sz w:val="28"/>
        </w:rPr>
        <w:t xml:space="preserve"> представила тенденции развития робототехники в рамках предметного содержания и формирования метапредметных результатов.</w:t>
      </w:r>
    </w:p>
    <w:p w:rsidR="00433C9D" w:rsidRDefault="00433C9D" w:rsidP="004D6CBB">
      <w:pPr>
        <w:spacing w:after="0" w:line="360" w:lineRule="auto"/>
        <w:ind w:firstLine="709"/>
        <w:jc w:val="both"/>
        <w:rPr>
          <w:rFonts w:ascii="Times New Roman" w:hAnsi="Times New Roman" w:cs="Times New Roman"/>
          <w:sz w:val="28"/>
        </w:rPr>
      </w:pPr>
      <w:r w:rsidRPr="00C42BB5">
        <w:rPr>
          <w:rFonts w:ascii="Times New Roman" w:hAnsi="Times New Roman" w:cs="Times New Roman"/>
          <w:sz w:val="28"/>
        </w:rPr>
        <w:t>Секция 2</w:t>
      </w:r>
      <w:r>
        <w:rPr>
          <w:rFonts w:ascii="Times New Roman" w:hAnsi="Times New Roman" w:cs="Times New Roman"/>
          <w:sz w:val="28"/>
        </w:rPr>
        <w:t xml:space="preserve"> </w:t>
      </w:r>
      <w:r w:rsidRPr="00C42BB5">
        <w:rPr>
          <w:rFonts w:ascii="Times New Roman" w:hAnsi="Times New Roman" w:cs="Times New Roman"/>
          <w:b/>
          <w:sz w:val="28"/>
        </w:rPr>
        <w:t>«На пути к смысловому чтению»</w:t>
      </w:r>
      <w:r>
        <w:rPr>
          <w:rFonts w:ascii="Times New Roman" w:hAnsi="Times New Roman" w:cs="Times New Roman"/>
          <w:b/>
          <w:sz w:val="28"/>
        </w:rPr>
        <w:t>,</w:t>
      </w:r>
      <w:r w:rsidRPr="00142DE3">
        <w:rPr>
          <w:rFonts w:ascii="Times New Roman" w:hAnsi="Times New Roman" w:cs="Times New Roman"/>
          <w:b/>
          <w:sz w:val="28"/>
        </w:rPr>
        <w:t xml:space="preserve"> м</w:t>
      </w:r>
      <w:r w:rsidRPr="00142DE3">
        <w:rPr>
          <w:rFonts w:ascii="Times New Roman" w:hAnsi="Times New Roman" w:cs="Times New Roman"/>
          <w:sz w:val="28"/>
        </w:rPr>
        <w:t>одератор - Я.А.Хатмуллина</w:t>
      </w:r>
      <w:r>
        <w:rPr>
          <w:rFonts w:ascii="Times New Roman" w:hAnsi="Times New Roman" w:cs="Times New Roman"/>
          <w:sz w:val="28"/>
        </w:rPr>
        <w:t>.</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На секции были представлены разработки педагогов по вопросу формирования и диагностики смыслового чтения. Лузина</w:t>
      </w:r>
      <w:r w:rsidRPr="00142DE3">
        <w:rPr>
          <w:rFonts w:ascii="Times New Roman" w:hAnsi="Times New Roman" w:cs="Times New Roman"/>
          <w:sz w:val="28"/>
        </w:rPr>
        <w:t xml:space="preserve"> </w:t>
      </w:r>
      <w:r>
        <w:rPr>
          <w:rFonts w:ascii="Times New Roman" w:hAnsi="Times New Roman" w:cs="Times New Roman"/>
          <w:sz w:val="28"/>
        </w:rPr>
        <w:t>А.В. показала мастер-</w:t>
      </w:r>
      <w:r w:rsidRPr="00156421">
        <w:rPr>
          <w:rFonts w:ascii="Times New Roman" w:hAnsi="Times New Roman" w:cs="Times New Roman"/>
          <w:sz w:val="28"/>
          <w:szCs w:val="28"/>
        </w:rPr>
        <w:t>класс «Приёмы работы  в 1 классе над определением темы и основной мысли литературного произведения».</w:t>
      </w:r>
      <w:r>
        <w:rPr>
          <w:rFonts w:ascii="Times New Roman" w:hAnsi="Times New Roman" w:cs="Times New Roman"/>
          <w:sz w:val="28"/>
          <w:szCs w:val="28"/>
        </w:rPr>
        <w:t xml:space="preserve"> </w:t>
      </w:r>
      <w:r w:rsidRPr="00C42BB5">
        <w:rPr>
          <w:rFonts w:ascii="Times New Roman" w:hAnsi="Times New Roman" w:cs="Times New Roman"/>
          <w:sz w:val="28"/>
        </w:rPr>
        <w:t>Черепанова</w:t>
      </w:r>
      <w:r w:rsidRPr="00142DE3">
        <w:rPr>
          <w:rFonts w:ascii="Times New Roman" w:hAnsi="Times New Roman" w:cs="Times New Roman"/>
          <w:sz w:val="28"/>
        </w:rPr>
        <w:t xml:space="preserve"> </w:t>
      </w:r>
      <w:r w:rsidRPr="00C42BB5">
        <w:rPr>
          <w:rFonts w:ascii="Times New Roman" w:hAnsi="Times New Roman" w:cs="Times New Roman"/>
          <w:sz w:val="28"/>
        </w:rPr>
        <w:t>Л.В.</w:t>
      </w:r>
      <w:r>
        <w:rPr>
          <w:rFonts w:ascii="Times New Roman" w:hAnsi="Times New Roman" w:cs="Times New Roman"/>
          <w:sz w:val="28"/>
        </w:rPr>
        <w:t xml:space="preserve"> - приемы работы в рамках темы </w:t>
      </w:r>
      <w:r w:rsidRPr="00C42BB5">
        <w:rPr>
          <w:rFonts w:ascii="Times New Roman" w:hAnsi="Times New Roman" w:cs="Times New Roman"/>
          <w:sz w:val="28"/>
        </w:rPr>
        <w:t>«Совершенствование навыков беглого чтения на уроках в начальной школе»</w:t>
      </w:r>
      <w:r>
        <w:rPr>
          <w:rFonts w:ascii="Times New Roman" w:hAnsi="Times New Roman" w:cs="Times New Roman"/>
          <w:sz w:val="28"/>
        </w:rPr>
        <w:t>.  Соколова</w:t>
      </w:r>
      <w:r w:rsidRPr="00142DE3">
        <w:rPr>
          <w:rFonts w:ascii="Times New Roman" w:hAnsi="Times New Roman" w:cs="Times New Roman"/>
          <w:sz w:val="28"/>
        </w:rPr>
        <w:t xml:space="preserve"> </w:t>
      </w:r>
      <w:r>
        <w:rPr>
          <w:rFonts w:ascii="Times New Roman" w:hAnsi="Times New Roman" w:cs="Times New Roman"/>
          <w:sz w:val="28"/>
        </w:rPr>
        <w:t xml:space="preserve">Е.В. поделилась опытом работы по теме «Развитие психических процессов на уроках русского языка в начальной школе». </w:t>
      </w:r>
      <w:r w:rsidRPr="00C42BB5">
        <w:rPr>
          <w:rFonts w:ascii="Times New Roman" w:hAnsi="Times New Roman" w:cs="Times New Roman"/>
          <w:sz w:val="28"/>
        </w:rPr>
        <w:t>Погребицкая</w:t>
      </w:r>
      <w:r w:rsidRPr="00142DE3">
        <w:rPr>
          <w:rFonts w:ascii="Times New Roman" w:hAnsi="Times New Roman" w:cs="Times New Roman"/>
          <w:sz w:val="28"/>
        </w:rPr>
        <w:t xml:space="preserve"> </w:t>
      </w:r>
      <w:r w:rsidRPr="00C42BB5">
        <w:rPr>
          <w:rFonts w:ascii="Times New Roman" w:hAnsi="Times New Roman" w:cs="Times New Roman"/>
          <w:sz w:val="28"/>
        </w:rPr>
        <w:t>Е.М.</w:t>
      </w:r>
      <w:r>
        <w:rPr>
          <w:rFonts w:ascii="Times New Roman" w:hAnsi="Times New Roman" w:cs="Times New Roman"/>
          <w:sz w:val="28"/>
        </w:rPr>
        <w:t xml:space="preserve"> представила результаты своего исследования в рамках проекта «</w:t>
      </w:r>
      <w:r w:rsidRPr="00C42BB5">
        <w:rPr>
          <w:rFonts w:ascii="Times New Roman" w:hAnsi="Times New Roman" w:cs="Times New Roman"/>
          <w:sz w:val="28"/>
        </w:rPr>
        <w:t>Диагностика сформированности умения смысловое чтение</w:t>
      </w:r>
      <w:r>
        <w:rPr>
          <w:rFonts w:ascii="Times New Roman" w:hAnsi="Times New Roman" w:cs="Times New Roman"/>
          <w:sz w:val="28"/>
        </w:rPr>
        <w:t>» при переходе в основную школу</w:t>
      </w:r>
      <w:r w:rsidRPr="00C42BB5">
        <w:rPr>
          <w:rFonts w:ascii="Times New Roman" w:hAnsi="Times New Roman" w:cs="Times New Roman"/>
          <w:sz w:val="28"/>
        </w:rPr>
        <w:t>»</w:t>
      </w:r>
      <w:r>
        <w:rPr>
          <w:rFonts w:ascii="Times New Roman" w:hAnsi="Times New Roman" w:cs="Times New Roman"/>
          <w:sz w:val="28"/>
        </w:rPr>
        <w:t>.</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Секция 3 </w:t>
      </w:r>
      <w:r w:rsidRPr="007E643F">
        <w:rPr>
          <w:rFonts w:ascii="Times New Roman" w:hAnsi="Times New Roman" w:cs="Times New Roman"/>
          <w:b/>
          <w:sz w:val="28"/>
        </w:rPr>
        <w:t>«В здоровом теле – здоровый дух».</w:t>
      </w:r>
      <w:r>
        <w:rPr>
          <w:rFonts w:ascii="Times New Roman" w:hAnsi="Times New Roman" w:cs="Times New Roman"/>
          <w:b/>
          <w:sz w:val="28"/>
        </w:rPr>
        <w:t xml:space="preserve"> </w:t>
      </w:r>
      <w:r w:rsidRPr="00142DE3">
        <w:rPr>
          <w:rFonts w:ascii="Times New Roman" w:hAnsi="Times New Roman" w:cs="Times New Roman"/>
          <w:sz w:val="28"/>
        </w:rPr>
        <w:t>Модератор: Е.В.Нагибина</w:t>
      </w:r>
      <w:r>
        <w:rPr>
          <w:rFonts w:ascii="Times New Roman" w:hAnsi="Times New Roman" w:cs="Times New Roman"/>
          <w:sz w:val="28"/>
        </w:rPr>
        <w:t>. На секции был представлен мастер-класс учителя физической культуры, молодого специалиста Галкина</w:t>
      </w:r>
      <w:r w:rsidRPr="00142DE3">
        <w:rPr>
          <w:rFonts w:ascii="Times New Roman" w:hAnsi="Times New Roman" w:cs="Times New Roman"/>
          <w:sz w:val="28"/>
        </w:rPr>
        <w:t xml:space="preserve"> </w:t>
      </w:r>
      <w:r>
        <w:rPr>
          <w:rFonts w:ascii="Times New Roman" w:hAnsi="Times New Roman" w:cs="Times New Roman"/>
          <w:sz w:val="28"/>
        </w:rPr>
        <w:t>С.В. по теме «Гандбол как средство развития УУД».</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Работа секций не оставила равнодушными посетивших их педагогов. В рамках секций были и поразительные «открытия – находки» среди наших учителей, и выступления, вызвавшие множество предложений по доработке.</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Так наибольший положительный резонанс вызвали выступления Е.В.Завьяловой, Л.В.Черепановой, Е.М.Погребицкой. Этим педагогам было предложено выступить со своим опытом на краевых презентационных площадках, а так же разместить статьи – обобщение опыта в различных сборниках и на многочисленных интернет-ресурсах.</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Много предложений по доработке вызвал мастер-классы М.Г.Реймерс и А.В.Лузиной. Е.В. Соколовой необходимо продолжить исследовательскую работу по одной из представленных в докладе тем.</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Особое место занял на конференции мастер-класс С.В,Галкина. Выполнение физических упражнений с мячом, показало как важно формирование различных УУД на уроках любых предметов. Значимо, что участие в мастер-классе приняли заинтересованные педагоги вне зависимости от своего возраста.</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По итогам работы конференции педагогам, принявших участие в работе секций, было предложено разработать свои материалы в рамках представленных тем. Так М.Ф.Бармина подобрала материалы для диагностики сформированности умения смыслового чтения у учащихся 1-4 классов.</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В целом работа «Учительской конференции» в 2015 году была признана удовлетворительной, и было выражено общее мнение: в следующем учебном году продолжить проведение мероприятие подобного формата.</w:t>
      </w:r>
    </w:p>
    <w:p w:rsidR="00433C9D" w:rsidRDefault="00433C9D"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2015 года в 25 и 120 школах прошли научно-практические конференции, в которых приняли активное участие педагоги и школьники. Участие педагогов в качестве членов жюри позволят повысить качество ведения проектной и исследовательской деятельности учащихся в школе.</w:t>
      </w:r>
    </w:p>
    <w:p w:rsidR="00433C9D" w:rsidRDefault="00433C9D"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апреле прошел проектный семинар по сетевому взаимодействию в 2015-2016 уч. году.</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Цель семинара – проектирование сетевого взаимодействия школ 25 и 120 на 2015-2016 уч.год. </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Место проведения – МАОУ «СОШ № 25».</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Участники семинара – </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От МАОУ «СОШ № 25»</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Белокурова А.А.</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Брязгунова М.В.</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Габова Т.Л.</w:t>
      </w:r>
    </w:p>
    <w:p w:rsidR="00433C9D" w:rsidRPr="0064574B"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Золотова Н.В.</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Лузина А.В.</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Чернова Т.А.</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От МАОУ «СОШ № 120»</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Дубровина Э.Н.</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Иванова О.Э.</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Найданова В.П.</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Черемных О.В.</w:t>
      </w:r>
    </w:p>
    <w:p w:rsidR="00433C9D" w:rsidRDefault="00433C9D" w:rsidP="004D6CBB">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Чернопазова Н.В.</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В процессе работы семинара участники, работающие в составе групп (команд школы), определяли круг проблем, решение которых может оказаться эффективным в процессе сетевого взаимодействия. Результаты групповой работы и итоговое обсуждение позволили сформулировать ряд проблем, актуальных для педагогических коллективов школ участников:</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33C9D" w:rsidRPr="00F904C1" w:rsidTr="00433C9D">
        <w:tc>
          <w:tcPr>
            <w:tcW w:w="4785" w:type="dxa"/>
          </w:tcPr>
          <w:p w:rsidR="00433C9D" w:rsidRPr="00F904C1" w:rsidRDefault="00433C9D" w:rsidP="004D6CBB">
            <w:pPr>
              <w:spacing w:line="360" w:lineRule="auto"/>
              <w:jc w:val="both"/>
              <w:rPr>
                <w:rFonts w:ascii="Times New Roman" w:hAnsi="Times New Roman" w:cs="Times New Roman"/>
                <w:b/>
                <w:sz w:val="28"/>
              </w:rPr>
            </w:pPr>
            <w:r w:rsidRPr="00F904C1">
              <w:rPr>
                <w:rFonts w:ascii="Times New Roman" w:hAnsi="Times New Roman" w:cs="Times New Roman"/>
                <w:b/>
                <w:sz w:val="28"/>
              </w:rPr>
              <w:t>МАОУ «СОШ № 25»</w:t>
            </w:r>
          </w:p>
        </w:tc>
        <w:tc>
          <w:tcPr>
            <w:tcW w:w="4786" w:type="dxa"/>
          </w:tcPr>
          <w:p w:rsidR="00433C9D" w:rsidRPr="00F904C1" w:rsidRDefault="00433C9D" w:rsidP="004D6CBB">
            <w:pPr>
              <w:spacing w:line="360" w:lineRule="auto"/>
              <w:jc w:val="both"/>
              <w:rPr>
                <w:rFonts w:ascii="Times New Roman" w:hAnsi="Times New Roman" w:cs="Times New Roman"/>
                <w:b/>
                <w:sz w:val="28"/>
              </w:rPr>
            </w:pPr>
            <w:r w:rsidRPr="00F904C1">
              <w:rPr>
                <w:rFonts w:ascii="Times New Roman" w:hAnsi="Times New Roman" w:cs="Times New Roman"/>
                <w:b/>
                <w:sz w:val="28"/>
              </w:rPr>
              <w:t>МАОУ «СОШ № 120»</w:t>
            </w:r>
          </w:p>
        </w:tc>
      </w:tr>
      <w:tr w:rsidR="00433C9D" w:rsidTr="00433C9D">
        <w:tc>
          <w:tcPr>
            <w:tcW w:w="4785" w:type="dxa"/>
          </w:tcPr>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1. Кадровая проблема: преподаватели для профильных групп по математике, физике, информатике.</w:t>
            </w:r>
          </w:p>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2. Отсутствие площадки для внеклассных мероприятий: нет  спортивного зала, актового зала.</w:t>
            </w:r>
          </w:p>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3. Организация профессиональных проб.</w:t>
            </w:r>
          </w:p>
        </w:tc>
        <w:tc>
          <w:tcPr>
            <w:tcW w:w="4786" w:type="dxa"/>
          </w:tcPr>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1. Профильное обучение в 10-11 классах.</w:t>
            </w:r>
          </w:p>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2. Взаимообмен учителями для организации краткосрочных курсов по выбору.</w:t>
            </w:r>
          </w:p>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3. Внешняя экспертиза для учащихся 3, 8 классов.</w:t>
            </w:r>
          </w:p>
          <w:p w:rsidR="00433C9D" w:rsidRDefault="00433C9D" w:rsidP="004D6CBB">
            <w:pPr>
              <w:spacing w:line="360" w:lineRule="auto"/>
              <w:jc w:val="both"/>
              <w:rPr>
                <w:rFonts w:ascii="Times New Roman" w:hAnsi="Times New Roman" w:cs="Times New Roman"/>
                <w:sz w:val="28"/>
              </w:rPr>
            </w:pPr>
            <w:r>
              <w:rPr>
                <w:rFonts w:ascii="Times New Roman" w:hAnsi="Times New Roman" w:cs="Times New Roman"/>
                <w:sz w:val="28"/>
              </w:rPr>
              <w:t xml:space="preserve">4. Метапредметные игры во 2-х, 6-х, </w:t>
            </w:r>
            <w:r>
              <w:rPr>
                <w:rFonts w:ascii="Times New Roman" w:hAnsi="Times New Roman" w:cs="Times New Roman"/>
                <w:sz w:val="28"/>
              </w:rPr>
              <w:lastRenderedPageBreak/>
              <w:t>7-х классах.</w:t>
            </w:r>
          </w:p>
        </w:tc>
      </w:tr>
    </w:tbl>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Сформулированные проблемы позволили определить ключевые направления сетевого взаимодействия на следующий учебный год с учетом  опыта совместной работы школ в 2014-2015 уч. году.</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Следующий шаг семинара был посвящен разработке перечня мероприятий, проведение которых будет осуществлено коллективами школ в ходе решения сформулированных проблем. Перечни мероприятий были подготовлены командами школ в ходе групповой работы, презентированы и обсуждены.</w:t>
      </w:r>
    </w:p>
    <w:p w:rsidR="00433C9D" w:rsidRDefault="00433C9D"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Было принято решение о составлении конкретного плана работы в каждой школе, определению временных рамок проведения мероприятий и работе по слиянию планов школ в общий план сетевого взаимодействия</w:t>
      </w:r>
      <w:r>
        <w:rPr>
          <w:rFonts w:ascii="Times New Roman" w:hAnsi="Times New Roman" w:cs="Times New Roman"/>
          <w:i/>
          <w:sz w:val="28"/>
        </w:rPr>
        <w:t>.</w:t>
      </w:r>
    </w:p>
    <w:p w:rsidR="00BB6BE9" w:rsidRPr="00B97891" w:rsidRDefault="00433C9D" w:rsidP="004D6CBB">
      <w:pPr>
        <w:spacing w:after="0" w:line="360" w:lineRule="auto"/>
        <w:ind w:firstLine="709"/>
        <w:jc w:val="both"/>
        <w:rPr>
          <w:rFonts w:ascii="Times New Roman" w:hAnsi="Times New Roman" w:cs="Times New Roman"/>
          <w:b/>
          <w:sz w:val="28"/>
          <w:szCs w:val="28"/>
        </w:rPr>
      </w:pPr>
      <w:r w:rsidRPr="00B97891">
        <w:rPr>
          <w:rFonts w:ascii="Times New Roman" w:hAnsi="Times New Roman" w:cs="Times New Roman"/>
          <w:b/>
          <w:sz w:val="28"/>
          <w:szCs w:val="28"/>
        </w:rPr>
        <w:t>Проектирование работы на 2015-2016 уч.год:</w:t>
      </w:r>
    </w:p>
    <w:p w:rsidR="000F2200" w:rsidRDefault="00033A20"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Цели, поставленные на 2014-2015 учебный год, в целом достигнуты: была завершена работа по созданию компетентностной модели желаемого выпускника, большинство учителей включились в организацию целеполагающей, проектировочной и рефлексивной деятельности учащихся на уроке, использованию разноуровневых заданий на уроках и в домашней работе. </w:t>
      </w:r>
      <w:r w:rsidR="005F7B0E">
        <w:rPr>
          <w:rFonts w:ascii="Times New Roman" w:hAnsi="Times New Roman" w:cs="Times New Roman"/>
          <w:sz w:val="28"/>
          <w:szCs w:val="28"/>
        </w:rPr>
        <w:t>Учителя включились в выполнение индивидуальной исследовательской работы. Была начата работа по формированию мониторинга образовательного процесса школы. В целом работу по реализации Целевой комплексной программы развития школы в 2013-2018 гг можно признать удовлетворительной.</w:t>
      </w:r>
    </w:p>
    <w:p w:rsidR="005F7B0E" w:rsidRDefault="005F7B0E"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2015-2016 учебном году будет продолжена работа по следующим направлениям:</w:t>
      </w:r>
    </w:p>
    <w:p w:rsidR="005F7B0E" w:rsidRDefault="005F7B0E"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мониторинга учебного продвижения учащихся в повседневной практике;</w:t>
      </w:r>
    </w:p>
    <w:p w:rsidR="005F7B0E" w:rsidRDefault="004B12F6"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образовательного процесса на основе данных мониторинга через принятие </w:t>
      </w:r>
      <w:r w:rsidR="004C3750">
        <w:rPr>
          <w:rFonts w:ascii="Times New Roman" w:hAnsi="Times New Roman" w:cs="Times New Roman"/>
          <w:sz w:val="28"/>
          <w:szCs w:val="28"/>
        </w:rPr>
        <w:t xml:space="preserve">эффективных </w:t>
      </w:r>
      <w:r>
        <w:rPr>
          <w:rFonts w:ascii="Times New Roman" w:hAnsi="Times New Roman" w:cs="Times New Roman"/>
          <w:sz w:val="28"/>
          <w:szCs w:val="28"/>
        </w:rPr>
        <w:t>управленческих решений;</w:t>
      </w:r>
    </w:p>
    <w:p w:rsidR="00E667C1" w:rsidRDefault="00E667C1"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совершенствование системы стимулирования педагогов по результатам деятельности;</w:t>
      </w:r>
    </w:p>
    <w:p w:rsidR="004B12F6" w:rsidRDefault="004B12F6"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включение генерального большинства педагогов среднего звена школы в организацию целеполагающей, проектировочной и рефлексирующей деятельности на уроке;</w:t>
      </w:r>
    </w:p>
    <w:p w:rsidR="00A30A46" w:rsidRDefault="00A30A46"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включение педагогов в разработку и реализацию индивидуальных исследовательских проектов;</w:t>
      </w:r>
    </w:p>
    <w:p w:rsidR="00E667C1" w:rsidRDefault="00E667C1"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приоритета методической работы в деятельности методических объединений;</w:t>
      </w:r>
    </w:p>
    <w:p w:rsidR="004B12F6" w:rsidRDefault="004C3750"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обеспечение привлечения</w:t>
      </w:r>
      <w:r w:rsidR="00205317">
        <w:rPr>
          <w:rFonts w:ascii="Times New Roman" w:hAnsi="Times New Roman" w:cs="Times New Roman"/>
          <w:sz w:val="28"/>
          <w:szCs w:val="28"/>
        </w:rPr>
        <w:t xml:space="preserve"> детей в МАОУ «СОШ № 25»: рост числа родителей, желающих обучать ребенка в нашей школе, положительная динамика отношения родителей учащихся к</w:t>
      </w:r>
      <w:r w:rsidR="00A30A46">
        <w:rPr>
          <w:rFonts w:ascii="Times New Roman" w:hAnsi="Times New Roman" w:cs="Times New Roman"/>
          <w:sz w:val="28"/>
          <w:szCs w:val="28"/>
        </w:rPr>
        <w:t xml:space="preserve"> школе, снижение числа учащихся</w:t>
      </w:r>
      <w:r w:rsidR="00205317">
        <w:rPr>
          <w:rFonts w:ascii="Times New Roman" w:hAnsi="Times New Roman" w:cs="Times New Roman"/>
          <w:sz w:val="28"/>
          <w:szCs w:val="28"/>
        </w:rPr>
        <w:t>, уходящих в престижные учебные заведения;</w:t>
      </w:r>
    </w:p>
    <w:p w:rsidR="00205317" w:rsidRDefault="00205317" w:rsidP="005F7B0E">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совершенствование дифференциации обучения на уроках, ее фиксация;</w:t>
      </w:r>
    </w:p>
    <w:p w:rsidR="000A5DF0" w:rsidRDefault="00205317"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совершенствование аналитических материалов по результатам итоговых аттестаций школьников и управленческих </w:t>
      </w:r>
      <w:r w:rsidR="000A5DF0">
        <w:rPr>
          <w:rFonts w:ascii="Times New Roman" w:hAnsi="Times New Roman" w:cs="Times New Roman"/>
          <w:sz w:val="28"/>
          <w:szCs w:val="28"/>
        </w:rPr>
        <w:t>решений, направленных на устранение выявленных несоответствий;</w:t>
      </w:r>
    </w:p>
    <w:p w:rsidR="000A5DF0" w:rsidRDefault="007016B9" w:rsidP="007016B9">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2015-2016 уч.год – это третий год реализации Программы развития. В этом учебном году планируется начать работу по таким направлениям как:</w:t>
      </w:r>
    </w:p>
    <w:p w:rsidR="000A5DF0" w:rsidRDefault="00A00589"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коррекция генеральным большинством педагогов школы содержания образования преподаваемых дисциплин</w:t>
      </w:r>
      <w:r w:rsidR="0074721D">
        <w:rPr>
          <w:rFonts w:ascii="Times New Roman" w:hAnsi="Times New Roman" w:cs="Times New Roman"/>
          <w:sz w:val="28"/>
          <w:szCs w:val="28"/>
        </w:rPr>
        <w:t xml:space="preserve"> в связи с реализацией решения проблемы формирования ключевых дисциплин;</w:t>
      </w:r>
    </w:p>
    <w:p w:rsidR="0074721D" w:rsidRDefault="002D1F8D"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включение элементов здоровьесбережения в предметы традиционного цикла;</w:t>
      </w:r>
    </w:p>
    <w:p w:rsidR="002D1F8D" w:rsidRDefault="002D1F8D"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«карты обретения компетентности»;</w:t>
      </w:r>
    </w:p>
    <w:p w:rsidR="002D1F8D" w:rsidRDefault="002D1F8D"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направленность воспитательной работы  на формирование конкретных компетенций школьников;</w:t>
      </w:r>
    </w:p>
    <w:p w:rsidR="002D1F8D" w:rsidRDefault="002D1F8D"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целенаправленная работа по фиксации положительной динамики нравственно-психологического климата в школе;</w:t>
      </w:r>
    </w:p>
    <w:p w:rsidR="002D1F8D" w:rsidRDefault="002D1F8D" w:rsidP="000A5DF0">
      <w:pPr>
        <w:pStyle w:val="a3"/>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расширение возможностей выбора учащимися различных видов  самореализации во внеурочное время.</w:t>
      </w:r>
    </w:p>
    <w:p w:rsidR="002D1F8D" w:rsidRPr="000A5DF0" w:rsidRDefault="00B76184" w:rsidP="002D1F8D">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работа над реализацией Программы развития в 2015-2016 уч. году будет продолжаться, планируется провести административные совещания, семинары для педагогов, внести коррективы в план работы школы.</w:t>
      </w:r>
    </w:p>
    <w:p w:rsidR="005F7B0E" w:rsidRPr="00FD701E" w:rsidRDefault="005F7B0E" w:rsidP="004D6CBB">
      <w:pPr>
        <w:spacing w:after="0" w:line="360" w:lineRule="auto"/>
        <w:ind w:firstLine="709"/>
        <w:jc w:val="both"/>
        <w:rPr>
          <w:rFonts w:ascii="Times New Roman" w:hAnsi="Times New Roman" w:cs="Times New Roman"/>
          <w:sz w:val="28"/>
          <w:szCs w:val="28"/>
        </w:rPr>
      </w:pPr>
    </w:p>
    <w:p w:rsidR="000F2200" w:rsidRPr="00FD701E" w:rsidRDefault="000F2200" w:rsidP="004D6CBB">
      <w:pPr>
        <w:spacing w:after="0" w:line="360" w:lineRule="auto"/>
        <w:ind w:firstLine="709"/>
        <w:jc w:val="both"/>
        <w:rPr>
          <w:rFonts w:ascii="Times New Roman" w:hAnsi="Times New Roman" w:cs="Times New Roman"/>
          <w:b/>
          <w:sz w:val="28"/>
          <w:szCs w:val="28"/>
        </w:rPr>
      </w:pPr>
      <w:r w:rsidRPr="00FD701E">
        <w:rPr>
          <w:rFonts w:ascii="Times New Roman" w:hAnsi="Times New Roman" w:cs="Times New Roman"/>
          <w:b/>
          <w:sz w:val="28"/>
          <w:szCs w:val="28"/>
        </w:rPr>
        <w:t>2. Деятельность МАОУ «СОШ № 25» в составе Университетского округа НИУ ВШЭ.</w:t>
      </w:r>
    </w:p>
    <w:p w:rsidR="000F2200" w:rsidRPr="00FD701E" w:rsidRDefault="00D374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МАОУ «СОШ № 25» входит в состав Университетского округа НИУ ВШЭ. Работа в округе предполагает деятельность по нескольким направлением: повышение квалификации педагогов, работа педагогов в формате  университетско-школьного кластера, участие педагогов школы в Конференции, олимпиаде «Профи-край», проведение ОУ мероприятия по обмену опытом, участие школьников в мероприятиях Округа.</w:t>
      </w:r>
    </w:p>
    <w:p w:rsidR="00D37438" w:rsidRPr="00FD701E" w:rsidRDefault="00D374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Первое полугодие стало для нашей школы достаточно результативным. Свою квалификацию на курсах, организованных ВШЭ повысили учителя математики – 4 человека, информатики – 1 человек, заместитель директора по воспитательной работе.</w:t>
      </w:r>
    </w:p>
    <w:p w:rsidR="00D37438" w:rsidRDefault="00D3743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Успешно завершили свою работу учителя и в формате университетско-школьного кластера: по одному учителю математики, русского языка, английского языка. Учитель истории и обществознания завершила трехгодичную работу в качестве учителя мульт</w:t>
      </w:r>
      <w:r w:rsidR="000E21C5" w:rsidRPr="00FD701E">
        <w:rPr>
          <w:rFonts w:ascii="Times New Roman" w:hAnsi="Times New Roman" w:cs="Times New Roman"/>
          <w:sz w:val="28"/>
          <w:szCs w:val="28"/>
        </w:rPr>
        <w:t>и</w:t>
      </w:r>
      <w:r w:rsidRPr="00FD701E">
        <w:rPr>
          <w:rFonts w:ascii="Times New Roman" w:hAnsi="Times New Roman" w:cs="Times New Roman"/>
          <w:sz w:val="28"/>
          <w:szCs w:val="28"/>
        </w:rPr>
        <w:t xml:space="preserve">пликатора. По итогам работы учителей мультипликаторов был выпущен сборник </w:t>
      </w:r>
      <w:r w:rsidR="000E21C5" w:rsidRPr="00FD701E">
        <w:rPr>
          <w:rFonts w:ascii="Times New Roman" w:hAnsi="Times New Roman" w:cs="Times New Roman"/>
          <w:sz w:val="28"/>
          <w:szCs w:val="28"/>
        </w:rPr>
        <w:t>учебно-методических материалов «Применение современных образовательных технологий в школе. Предметные блоки «История» и «Обществознание».</w:t>
      </w:r>
    </w:p>
    <w:p w:rsidR="004D6CBB" w:rsidRPr="00FD701E" w:rsidRDefault="004D6CBB"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2015 году педагоги школы примут участие в работе университетско-школьного кластера по кафедрам истории и обществознания (в общей группе и в группе учителей-мультпликаторов), английского языка, русского языка, математики.</w:t>
      </w:r>
    </w:p>
    <w:p w:rsidR="000E21C5" w:rsidRPr="00FD701E" w:rsidRDefault="000E21C5"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Учителя нашей школы приняли активное участие в олимпиаде учителей «Профи</w:t>
      </w:r>
      <w:r w:rsidR="00A92E58" w:rsidRPr="00FD701E">
        <w:rPr>
          <w:rFonts w:ascii="Times New Roman" w:hAnsi="Times New Roman" w:cs="Times New Roman"/>
          <w:sz w:val="28"/>
          <w:szCs w:val="28"/>
        </w:rPr>
        <w:t>-край». Всего приняло участие 15</w:t>
      </w:r>
      <w:r w:rsidRPr="00FD701E">
        <w:rPr>
          <w:rFonts w:ascii="Times New Roman" w:hAnsi="Times New Roman" w:cs="Times New Roman"/>
          <w:sz w:val="28"/>
          <w:szCs w:val="28"/>
        </w:rPr>
        <w:t xml:space="preserve"> учителей таких предметов как математика, физика, химия, биология, английского языка, информатики, обществознания. На второй очный этап по результатам теста прош</w:t>
      </w:r>
      <w:r w:rsidR="00A92E58" w:rsidRPr="00FD701E">
        <w:rPr>
          <w:rFonts w:ascii="Times New Roman" w:hAnsi="Times New Roman" w:cs="Times New Roman"/>
          <w:sz w:val="28"/>
          <w:szCs w:val="28"/>
        </w:rPr>
        <w:t>ли Горшкова В.П.</w:t>
      </w:r>
      <w:r w:rsidRPr="00FD701E">
        <w:rPr>
          <w:rFonts w:ascii="Times New Roman" w:hAnsi="Times New Roman" w:cs="Times New Roman"/>
          <w:sz w:val="28"/>
          <w:szCs w:val="28"/>
        </w:rPr>
        <w:t>, Шиманович Е.М., Хатмуллина Я.А.</w:t>
      </w:r>
    </w:p>
    <w:p w:rsidR="000E21C5" w:rsidRDefault="000E21C5"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Педагоги школы традиционно участвуют в научно-</w:t>
      </w:r>
      <w:r w:rsidR="003556E8" w:rsidRPr="00FD701E">
        <w:rPr>
          <w:rFonts w:ascii="Times New Roman" w:hAnsi="Times New Roman" w:cs="Times New Roman"/>
          <w:sz w:val="28"/>
          <w:szCs w:val="28"/>
        </w:rPr>
        <w:t>практической конференции Университетского округа «Инновационное развитие образовательной организации: обеспечение качества образования в контексте требований ФГОС». В этом году впервые конференция стала Международной. В пленарном заседании Конференции приняли участие все члены административной команды школы. Педагоги школы приняли участие в работе секций в качестве слушателей, докладчиков, организаторов. Ра</w:t>
      </w:r>
      <w:r w:rsidR="00433C9D">
        <w:rPr>
          <w:rFonts w:ascii="Times New Roman" w:hAnsi="Times New Roman" w:cs="Times New Roman"/>
          <w:sz w:val="28"/>
          <w:szCs w:val="28"/>
        </w:rPr>
        <w:t>бота в рамках конференции стала</w:t>
      </w:r>
      <w:r w:rsidR="003556E8" w:rsidRPr="00FD701E">
        <w:rPr>
          <w:rFonts w:ascii="Times New Roman" w:hAnsi="Times New Roman" w:cs="Times New Roman"/>
          <w:sz w:val="28"/>
          <w:szCs w:val="28"/>
        </w:rPr>
        <w:t xml:space="preserve"> отправной точкой в формировании программы мероприятий по обмену опытом, проводимых школой, в апреле 2015 года.</w:t>
      </w:r>
    </w:p>
    <w:p w:rsidR="00433C9D" w:rsidRDefault="00433C9D"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Апрель для нашей школы традиционный месяц для проведения презентационных мероприятий.</w:t>
      </w:r>
    </w:p>
    <w:p w:rsidR="00433C9D" w:rsidRPr="00FD701E" w:rsidRDefault="00AB2043"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2014-2015 уч. году темой презентационного мероприятия МАОУ «СОШ № 25» стала программа школы по адаптации мигрантов. В рамках практического семин</w:t>
      </w:r>
      <w:r w:rsidR="00E22DC8">
        <w:rPr>
          <w:rFonts w:ascii="Times New Roman" w:hAnsi="Times New Roman" w:cs="Times New Roman"/>
          <w:sz w:val="28"/>
          <w:szCs w:val="28"/>
        </w:rPr>
        <w:t>ара гостям показали сам проект (</w:t>
      </w:r>
      <w:r>
        <w:rPr>
          <w:rFonts w:ascii="Times New Roman" w:hAnsi="Times New Roman" w:cs="Times New Roman"/>
          <w:sz w:val="28"/>
          <w:szCs w:val="28"/>
        </w:rPr>
        <w:t>директор Е.М. Погребицкая), приемы и технологи, помогающие в работе с детьми-мигрантами (Черепанова Л.В., Хатмуллина Я.А.), видеофрагменты занятий с мигрантами (Тихомирова М.А., Шмакова Е.Г., Бармина М.Ф., Завгородних Л.Ф</w:t>
      </w:r>
      <w:r w:rsidR="00364042">
        <w:rPr>
          <w:rFonts w:ascii="Times New Roman" w:hAnsi="Times New Roman" w:cs="Times New Roman"/>
          <w:sz w:val="28"/>
          <w:szCs w:val="28"/>
        </w:rPr>
        <w:t>., Золотова Н.В,)</w:t>
      </w:r>
      <w:r>
        <w:rPr>
          <w:rFonts w:ascii="Times New Roman" w:hAnsi="Times New Roman" w:cs="Times New Roman"/>
          <w:sz w:val="28"/>
          <w:szCs w:val="28"/>
        </w:rPr>
        <w:t>. Так же были представлены фрагменты занятий клуба «Жихарка» (руководитель Лунегова Т.Ю.) и отчет о работе клуба «Мы вместе» (руководители (Нененко Т.Б. и Самсонова С.Г.).</w:t>
      </w:r>
    </w:p>
    <w:p w:rsidR="003556E8" w:rsidRDefault="003556E8"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lastRenderedPageBreak/>
        <w:t>Менее активно в работе Округа принимают участие школьники. Тра</w:t>
      </w:r>
      <w:r w:rsidR="00247319" w:rsidRPr="00FD701E">
        <w:rPr>
          <w:rFonts w:ascii="Times New Roman" w:hAnsi="Times New Roman" w:cs="Times New Roman"/>
          <w:sz w:val="28"/>
          <w:szCs w:val="28"/>
        </w:rPr>
        <w:t>диционно это участие в олимпиаде</w:t>
      </w:r>
      <w:r w:rsidRPr="00FD701E">
        <w:rPr>
          <w:rFonts w:ascii="Times New Roman" w:hAnsi="Times New Roman" w:cs="Times New Roman"/>
          <w:sz w:val="28"/>
          <w:szCs w:val="28"/>
        </w:rPr>
        <w:t xml:space="preserve"> школьников «Высшая Проба»</w:t>
      </w:r>
      <w:r w:rsidR="00247319" w:rsidRPr="00FD701E">
        <w:rPr>
          <w:rFonts w:ascii="Times New Roman" w:hAnsi="Times New Roman" w:cs="Times New Roman"/>
          <w:sz w:val="28"/>
          <w:szCs w:val="28"/>
        </w:rPr>
        <w:t xml:space="preserve">. Однако количество учеников, принявших в ней участие недостаточное. Отсутствует традиция участия учеников школы в работе над научно-исследовательскими проектами по разным предметам и участия в проектах таких как «Школа Юных Экономистов», клуб «СоциУм» и т.п. работы у этом направлении необходимо интенсифицировать. </w:t>
      </w:r>
    </w:p>
    <w:p w:rsidR="004D6CBB" w:rsidRPr="00364042" w:rsidRDefault="00364042"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в этом году ученики школы приняли участие в конкурсе эссе «</w:t>
      </w:r>
      <w:r>
        <w:rPr>
          <w:rFonts w:ascii="Times New Roman" w:hAnsi="Times New Roman" w:cs="Times New Roman"/>
          <w:sz w:val="28"/>
          <w:szCs w:val="28"/>
          <w:lang w:val="en-US"/>
        </w:rPr>
        <w:t>Principium</w:t>
      </w:r>
      <w:r>
        <w:rPr>
          <w:rFonts w:ascii="Times New Roman" w:hAnsi="Times New Roman" w:cs="Times New Roman"/>
          <w:sz w:val="28"/>
          <w:szCs w:val="28"/>
        </w:rPr>
        <w:t>:</w:t>
      </w:r>
      <w:r w:rsidRPr="00364042">
        <w:rPr>
          <w:rFonts w:ascii="Times New Roman" w:hAnsi="Times New Roman" w:cs="Times New Roman"/>
          <w:sz w:val="28"/>
          <w:szCs w:val="28"/>
        </w:rPr>
        <w:t xml:space="preserve"> </w:t>
      </w:r>
      <w:r>
        <w:rPr>
          <w:rFonts w:ascii="Times New Roman" w:hAnsi="Times New Roman" w:cs="Times New Roman"/>
          <w:sz w:val="28"/>
          <w:szCs w:val="28"/>
          <w:lang w:val="en-US"/>
        </w:rPr>
        <w:t>Theatre</w:t>
      </w:r>
      <w:r>
        <w:rPr>
          <w:rFonts w:ascii="Times New Roman" w:hAnsi="Times New Roman" w:cs="Times New Roman"/>
          <w:sz w:val="28"/>
          <w:szCs w:val="28"/>
        </w:rPr>
        <w:t>». Один их них стал финалистом конкурса – Лаптев Данил (учитель обществознания Хатмуллина Я.А.). Так же ученики 9-11 классов школы приняли участие в олимпиаде по праву и социально-гуманитарной олимпиаде.</w:t>
      </w:r>
    </w:p>
    <w:p w:rsidR="00247319" w:rsidRPr="00FD701E" w:rsidRDefault="00247319"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целом работу по этому направлению деятельности можно признать у</w:t>
      </w:r>
      <w:r w:rsidR="00D57CDA">
        <w:rPr>
          <w:rFonts w:ascii="Times New Roman" w:hAnsi="Times New Roman" w:cs="Times New Roman"/>
          <w:sz w:val="28"/>
          <w:szCs w:val="28"/>
        </w:rPr>
        <w:t>довлетворительной.</w:t>
      </w:r>
      <w:r w:rsidR="00465295">
        <w:rPr>
          <w:rFonts w:ascii="Times New Roman" w:hAnsi="Times New Roman" w:cs="Times New Roman"/>
          <w:sz w:val="28"/>
          <w:szCs w:val="28"/>
        </w:rPr>
        <w:t xml:space="preserve"> Итогом работы школы в рамках Университетского округа в прошедшем учебном году </w:t>
      </w:r>
      <w:r w:rsidR="00534CEE">
        <w:rPr>
          <w:rFonts w:ascii="Times New Roman" w:hAnsi="Times New Roman" w:cs="Times New Roman"/>
          <w:sz w:val="28"/>
          <w:szCs w:val="28"/>
        </w:rPr>
        <w:t xml:space="preserve">стало </w:t>
      </w:r>
      <w:r w:rsidR="00534CEE" w:rsidRPr="00534CEE">
        <w:rPr>
          <w:rFonts w:ascii="Times New Roman" w:hAnsi="Times New Roman" w:cs="Times New Roman"/>
          <w:b/>
          <w:sz w:val="28"/>
          <w:szCs w:val="28"/>
        </w:rPr>
        <w:t>20 место</w:t>
      </w:r>
      <w:r w:rsidR="00534CEE">
        <w:rPr>
          <w:rFonts w:ascii="Times New Roman" w:hAnsi="Times New Roman" w:cs="Times New Roman"/>
          <w:sz w:val="28"/>
          <w:szCs w:val="28"/>
        </w:rPr>
        <w:t xml:space="preserve"> в рейтинге школ Округа. Это существенное снижение результата, которое произошло в следствии низкого участия педагогов школы в презентационных мероприятиях других школ Округа и низкого интереса к мероприятию, проводимого нашей школой. Несмотря на это мы увеличили свои показатели участия в предметной олимпиаде педагогов Профи-край и участия обучающихся нашей школы в мероприятиях ВШЭ.</w:t>
      </w:r>
    </w:p>
    <w:p w:rsidR="00247319" w:rsidRPr="00FD701E" w:rsidRDefault="00247319" w:rsidP="004D6CBB">
      <w:pPr>
        <w:spacing w:after="0" w:line="360" w:lineRule="auto"/>
        <w:ind w:firstLine="709"/>
        <w:jc w:val="both"/>
        <w:rPr>
          <w:rFonts w:ascii="Times New Roman" w:hAnsi="Times New Roman" w:cs="Times New Roman"/>
          <w:sz w:val="28"/>
          <w:szCs w:val="28"/>
        </w:rPr>
      </w:pPr>
    </w:p>
    <w:p w:rsidR="00247319" w:rsidRPr="00FD701E" w:rsidRDefault="00247319" w:rsidP="004D6CBB">
      <w:pPr>
        <w:spacing w:after="0" w:line="360" w:lineRule="auto"/>
        <w:ind w:firstLine="709"/>
        <w:jc w:val="both"/>
        <w:rPr>
          <w:rFonts w:ascii="Times New Roman" w:hAnsi="Times New Roman" w:cs="Times New Roman"/>
          <w:b/>
          <w:sz w:val="28"/>
          <w:szCs w:val="28"/>
        </w:rPr>
      </w:pPr>
      <w:r w:rsidRPr="00FD701E">
        <w:rPr>
          <w:rFonts w:ascii="Times New Roman" w:hAnsi="Times New Roman" w:cs="Times New Roman"/>
          <w:b/>
          <w:sz w:val="28"/>
          <w:szCs w:val="28"/>
        </w:rPr>
        <w:t>3. МАОУ «СОШ № 25» - апробационная площадка по реализации ФГОС ООО.</w:t>
      </w:r>
    </w:p>
    <w:p w:rsidR="00247319" w:rsidRPr="00FD701E" w:rsidRDefault="00247319"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2014 году закончилась реализация проекта «Формирование и оценка сформированности умения «смысловое чтение». Сроком реализации проекта стал период 2012-2014 года.</w:t>
      </w:r>
      <w:r w:rsidR="00473E44" w:rsidRPr="00FD701E">
        <w:rPr>
          <w:rFonts w:ascii="Times New Roman" w:hAnsi="Times New Roman" w:cs="Times New Roman"/>
          <w:sz w:val="28"/>
          <w:szCs w:val="28"/>
        </w:rPr>
        <w:t xml:space="preserve"> Разработанная программа на экспертизе получила категорию «апробация».</w:t>
      </w:r>
    </w:p>
    <w:p w:rsidR="00247319" w:rsidRPr="00FD701E" w:rsidRDefault="00473E44"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 xml:space="preserve">Программа реализации проекта предусматривала теоретическую подготовку педагогов (посещение специальных курсов и семинаров), </w:t>
      </w:r>
      <w:r w:rsidRPr="00FD701E">
        <w:rPr>
          <w:rFonts w:ascii="Times New Roman" w:hAnsi="Times New Roman" w:cs="Times New Roman"/>
          <w:sz w:val="28"/>
          <w:szCs w:val="28"/>
        </w:rPr>
        <w:lastRenderedPageBreak/>
        <w:t>разработку методических и дидактических материалов в рамках темы, презентацию опыта работы педагогов школы. Дополнительно педагоги школы приняли участие в проектных семинарах института ПРЭСТО, в работе по разработке модуля оценивания метапредметных результатов под руководством В.Р.Имакаева и В.Ю.Кирюхина.</w:t>
      </w:r>
    </w:p>
    <w:p w:rsidR="00473E44" w:rsidRPr="00357490" w:rsidRDefault="00473E44" w:rsidP="004D6CBB">
      <w:pPr>
        <w:spacing w:after="0" w:line="360" w:lineRule="auto"/>
        <w:ind w:firstLine="709"/>
        <w:jc w:val="both"/>
        <w:rPr>
          <w:rFonts w:ascii="Times New Roman" w:hAnsi="Times New Roman" w:cs="Times New Roman"/>
          <w:sz w:val="28"/>
          <w:szCs w:val="28"/>
        </w:rPr>
      </w:pPr>
      <w:r w:rsidRPr="00357490">
        <w:rPr>
          <w:rFonts w:ascii="Times New Roman" w:hAnsi="Times New Roman" w:cs="Times New Roman"/>
          <w:sz w:val="28"/>
          <w:szCs w:val="28"/>
        </w:rPr>
        <w:t>Результатом апробационной деятельности педагогов стали дидактические и методические разработки: сценарии уроков, тексты и задания к ним.</w:t>
      </w:r>
    </w:p>
    <w:p w:rsidR="00473E44" w:rsidRDefault="006D2F14"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2014 году площадка приняла участие в конкурсе краевых апробационных площадок с программой исследовательского проекта «Разработка метапредметного курса, направленного на формирование умения интерпретировать текст».</w:t>
      </w:r>
    </w:p>
    <w:p w:rsidR="00364042" w:rsidRDefault="00364042"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марте 2015 года педагоги школы </w:t>
      </w:r>
      <w:r w:rsidR="002B5048">
        <w:rPr>
          <w:rFonts w:ascii="Times New Roman" w:hAnsi="Times New Roman" w:cs="Times New Roman"/>
          <w:sz w:val="28"/>
          <w:szCs w:val="28"/>
        </w:rPr>
        <w:t xml:space="preserve">успешно </w:t>
      </w:r>
      <w:r>
        <w:rPr>
          <w:rFonts w:ascii="Times New Roman" w:hAnsi="Times New Roman" w:cs="Times New Roman"/>
          <w:sz w:val="28"/>
          <w:szCs w:val="28"/>
        </w:rPr>
        <w:t>провели отчетный семинар по итогам реализации программы.</w:t>
      </w:r>
    </w:p>
    <w:p w:rsidR="00364042" w:rsidRDefault="00364042" w:rsidP="004D6CBB">
      <w:pPr>
        <w:spacing w:after="0" w:line="360" w:lineRule="auto"/>
        <w:ind w:firstLine="709"/>
        <w:jc w:val="both"/>
        <w:rPr>
          <w:sz w:val="24"/>
          <w:szCs w:val="24"/>
        </w:rPr>
      </w:pPr>
      <w:r>
        <w:rPr>
          <w:rFonts w:ascii="Times New Roman" w:hAnsi="Times New Roman" w:cs="Times New Roman"/>
          <w:sz w:val="28"/>
        </w:rPr>
        <w:t xml:space="preserve">Семинар в рамках деятельности апробационной площадки стал для школы уже традиционным </w:t>
      </w:r>
      <w:r w:rsidRPr="0098382C">
        <w:rPr>
          <w:rFonts w:ascii="Times New Roman" w:hAnsi="Times New Roman" w:cs="Times New Roman"/>
          <w:sz w:val="28"/>
          <w:szCs w:val="28"/>
        </w:rPr>
        <w:t xml:space="preserve">мероприятием. Ранее уже были проведены семинары </w:t>
      </w:r>
      <w:r w:rsidRPr="0098382C">
        <w:rPr>
          <w:rFonts w:ascii="Times New Roman" w:hAnsi="Times New Roman" w:cs="Times New Roman"/>
          <w:b/>
          <w:sz w:val="28"/>
          <w:szCs w:val="28"/>
        </w:rPr>
        <w:t>«ФГОС: преемственность в формировании метапредметных результатов (на примере смыслового чтения)</w:t>
      </w:r>
      <w:r>
        <w:rPr>
          <w:rFonts w:ascii="Times New Roman" w:hAnsi="Times New Roman" w:cs="Times New Roman"/>
          <w:sz w:val="28"/>
          <w:szCs w:val="28"/>
        </w:rPr>
        <w:t>»</w:t>
      </w:r>
      <w:r w:rsidRPr="0098382C">
        <w:rPr>
          <w:rFonts w:ascii="Times New Roman" w:hAnsi="Times New Roman" w:cs="Times New Roman"/>
          <w:sz w:val="28"/>
          <w:szCs w:val="28"/>
        </w:rPr>
        <w:t xml:space="preserve"> 14.03.2013 и </w:t>
      </w:r>
      <w:r w:rsidRPr="0098382C">
        <w:rPr>
          <w:rFonts w:ascii="Times New Roman" w:hAnsi="Times New Roman" w:cs="Times New Roman"/>
          <w:b/>
          <w:sz w:val="28"/>
          <w:szCs w:val="28"/>
        </w:rPr>
        <w:t>«Реализация ФГОС в общеобразовательной школе»</w:t>
      </w:r>
      <w:r>
        <w:rPr>
          <w:rFonts w:ascii="Times New Roman" w:hAnsi="Times New Roman" w:cs="Times New Roman"/>
          <w:sz w:val="28"/>
          <w:szCs w:val="28"/>
        </w:rPr>
        <w:t xml:space="preserve"> 17.10.2013г.</w:t>
      </w:r>
      <w:r w:rsidRPr="0098382C">
        <w:rPr>
          <w:rFonts w:ascii="Times New Roman" w:hAnsi="Times New Roman" w:cs="Times New Roman"/>
          <w:sz w:val="28"/>
          <w:szCs w:val="28"/>
        </w:rPr>
        <w:t xml:space="preserve"> для учителей г.Перми </w:t>
      </w:r>
      <w:r w:rsidRPr="00786804">
        <w:rPr>
          <w:rFonts w:ascii="Times New Roman" w:hAnsi="Times New Roman" w:cs="Times New Roman"/>
          <w:sz w:val="28"/>
          <w:szCs w:val="28"/>
        </w:rPr>
        <w:t xml:space="preserve">и Пермского края. Семинар 26 марта 2015 года стал итоговым для реализации программы апробационной деятельности в 2012-2014 гг. Программа предполагала достижение </w:t>
      </w:r>
      <w:r>
        <w:rPr>
          <w:rFonts w:ascii="Times New Roman" w:hAnsi="Times New Roman" w:cs="Times New Roman"/>
          <w:sz w:val="28"/>
          <w:szCs w:val="28"/>
        </w:rPr>
        <w:t xml:space="preserve">таких результатов, как </w:t>
      </w:r>
      <w:r w:rsidRPr="00786804">
        <w:rPr>
          <w:rFonts w:ascii="Times New Roman" w:hAnsi="Times New Roman" w:cs="Times New Roman"/>
          <w:sz w:val="28"/>
          <w:szCs w:val="28"/>
        </w:rPr>
        <w:t>наличие у каждого учителя, участника апробации, набора дидактических материалов (текстов и заданий к ним) для формирования умения смыслового чтения. Разработки педагогов размещены на сайтах (</w:t>
      </w:r>
      <w:hyperlink r:id="rId8" w:history="1">
        <w:r w:rsidRPr="00B6797F">
          <w:rPr>
            <w:rStyle w:val="ac"/>
            <w:rFonts w:ascii="Times New Roman" w:hAnsi="Times New Roman" w:cs="Times New Roman"/>
            <w:sz w:val="28"/>
            <w:szCs w:val="28"/>
          </w:rPr>
          <w:t>http://school25.perm.ru/?page_id=2197</w:t>
        </w:r>
      </w:hyperlink>
      <w:r>
        <w:rPr>
          <w:rFonts w:ascii="Times New Roman" w:hAnsi="Times New Roman" w:cs="Times New Roman"/>
          <w:sz w:val="28"/>
          <w:szCs w:val="28"/>
        </w:rPr>
        <w:t xml:space="preserve"> и </w:t>
      </w:r>
      <w:hyperlink r:id="rId9" w:history="1">
        <w:r w:rsidRPr="00B6797F">
          <w:rPr>
            <w:rStyle w:val="ac"/>
            <w:rFonts w:ascii="Times New Roman" w:hAnsi="Times New Roman" w:cs="Times New Roman"/>
            <w:sz w:val="28"/>
            <w:szCs w:val="28"/>
          </w:rPr>
          <w:t>http://fgos.iro.perm.ru/uchrezhdeniya/ploshchadki/maou-sosh-25-perm/kontent</w:t>
        </w:r>
      </w:hyperlink>
      <w:r>
        <w:rPr>
          <w:rFonts w:ascii="Times New Roman" w:hAnsi="Times New Roman" w:cs="Times New Roman"/>
          <w:sz w:val="28"/>
          <w:szCs w:val="28"/>
        </w:rPr>
        <w:t xml:space="preserve"> </w:t>
      </w:r>
      <w:r w:rsidRPr="00786804">
        <w:rPr>
          <w:rFonts w:ascii="Times New Roman" w:hAnsi="Times New Roman" w:cs="Times New Roman"/>
          <w:sz w:val="28"/>
          <w:szCs w:val="28"/>
        </w:rPr>
        <w:t xml:space="preserve">), а также педагоги самостоятельно публикуют свои наработки в бумажном и электронном вариантах (на личных сайтах). </w:t>
      </w:r>
    </w:p>
    <w:p w:rsidR="00364042" w:rsidRDefault="00364042"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lastRenderedPageBreak/>
        <w:t xml:space="preserve">В рамках состоявшегося семинара </w:t>
      </w:r>
      <w:r w:rsidRPr="00336DE1">
        <w:rPr>
          <w:rFonts w:ascii="Times New Roman" w:hAnsi="Times New Roman" w:cs="Times New Roman"/>
          <w:b/>
          <w:sz w:val="28"/>
          <w:szCs w:val="28"/>
        </w:rPr>
        <w:t>Я.А.Хатмуллина</w:t>
      </w:r>
      <w:r w:rsidRPr="00336DE1">
        <w:rPr>
          <w:rFonts w:ascii="Times New Roman" w:hAnsi="Times New Roman" w:cs="Times New Roman"/>
          <w:sz w:val="28"/>
          <w:szCs w:val="28"/>
        </w:rPr>
        <w:t>, учитель истории и обществознания</w:t>
      </w:r>
      <w:r>
        <w:rPr>
          <w:rFonts w:ascii="Times New Roman" w:hAnsi="Times New Roman" w:cs="Times New Roman"/>
          <w:sz w:val="28"/>
          <w:szCs w:val="28"/>
        </w:rPr>
        <w:t>, руководитель проекта, представила основные цели, задачи и механизмы реализации проекта</w:t>
      </w:r>
      <w:r w:rsidRPr="00FE4869">
        <w:rPr>
          <w:rFonts w:ascii="Times New Roman" w:hAnsi="Times New Roman" w:cs="Times New Roman"/>
          <w:sz w:val="28"/>
          <w:szCs w:val="28"/>
        </w:rPr>
        <w:t xml:space="preserve"> </w:t>
      </w:r>
      <w:r w:rsidRPr="00FE4869">
        <w:rPr>
          <w:rFonts w:ascii="Times New Roman" w:hAnsi="Times New Roman" w:cs="Times New Roman"/>
          <w:b/>
          <w:sz w:val="28"/>
          <w:szCs w:val="28"/>
        </w:rPr>
        <w:t>«Формирование и оценка сформированности метапредметного умения «смысловое чтение»</w:t>
      </w:r>
      <w:r>
        <w:rPr>
          <w:rFonts w:ascii="Times New Roman" w:hAnsi="Times New Roman" w:cs="Times New Roman"/>
          <w:sz w:val="28"/>
          <w:szCs w:val="28"/>
        </w:rPr>
        <w:t>, его результаты</w:t>
      </w:r>
      <w:r w:rsidRPr="00336DE1">
        <w:rPr>
          <w:rFonts w:ascii="Times New Roman" w:hAnsi="Times New Roman" w:cs="Times New Roman"/>
          <w:sz w:val="28"/>
          <w:szCs w:val="28"/>
        </w:rPr>
        <w:t xml:space="preserve">. </w:t>
      </w:r>
      <w:r w:rsidRPr="00336DE1">
        <w:rPr>
          <w:rFonts w:ascii="Times New Roman" w:hAnsi="Times New Roman" w:cs="Times New Roman"/>
          <w:b/>
          <w:sz w:val="28"/>
          <w:szCs w:val="28"/>
        </w:rPr>
        <w:t>Е.М.Погребицкая</w:t>
      </w:r>
      <w:r w:rsidRPr="00336DE1">
        <w:rPr>
          <w:rFonts w:ascii="Times New Roman" w:hAnsi="Times New Roman" w:cs="Times New Roman"/>
          <w:sz w:val="28"/>
          <w:szCs w:val="28"/>
        </w:rPr>
        <w:t xml:space="preserve"> и </w:t>
      </w:r>
      <w:r w:rsidRPr="00336DE1">
        <w:rPr>
          <w:rFonts w:ascii="Times New Roman" w:hAnsi="Times New Roman" w:cs="Times New Roman"/>
          <w:b/>
          <w:sz w:val="28"/>
        </w:rPr>
        <w:t>М.В.Брязгунова,</w:t>
      </w:r>
      <w:r w:rsidRPr="00336DE1">
        <w:rPr>
          <w:rFonts w:ascii="Times New Roman" w:hAnsi="Times New Roman" w:cs="Times New Roman"/>
          <w:sz w:val="28"/>
        </w:rPr>
        <w:t xml:space="preserve"> учителя русского языка и литературы, </w:t>
      </w:r>
      <w:r>
        <w:rPr>
          <w:rFonts w:ascii="Times New Roman" w:hAnsi="Times New Roman" w:cs="Times New Roman"/>
          <w:sz w:val="28"/>
        </w:rPr>
        <w:t>представили результаты диагностики сформированности умения смыслового чтения.</w:t>
      </w:r>
    </w:p>
    <w:p w:rsidR="00364042" w:rsidRPr="00336DE1" w:rsidRDefault="00364042" w:rsidP="004D6CBB">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rPr>
        <w:t xml:space="preserve">В рамках семинара </w:t>
      </w:r>
      <w:r w:rsidRPr="00336DE1">
        <w:rPr>
          <w:rFonts w:ascii="Times New Roman" w:hAnsi="Times New Roman" w:cs="Times New Roman"/>
          <w:b/>
          <w:sz w:val="28"/>
        </w:rPr>
        <w:t>Е.Н.Востриков</w:t>
      </w:r>
      <w:r>
        <w:rPr>
          <w:rFonts w:ascii="Times New Roman" w:hAnsi="Times New Roman" w:cs="Times New Roman"/>
          <w:b/>
          <w:sz w:val="28"/>
        </w:rPr>
        <w:t xml:space="preserve">ой и </w:t>
      </w:r>
      <w:r w:rsidRPr="00336DE1">
        <w:rPr>
          <w:rFonts w:ascii="Times New Roman" w:hAnsi="Times New Roman" w:cs="Times New Roman"/>
          <w:b/>
          <w:sz w:val="28"/>
        </w:rPr>
        <w:t>Л.В.Горшков</w:t>
      </w:r>
      <w:r>
        <w:rPr>
          <w:rFonts w:ascii="Times New Roman" w:hAnsi="Times New Roman" w:cs="Times New Roman"/>
          <w:b/>
          <w:sz w:val="28"/>
        </w:rPr>
        <w:t>ой</w:t>
      </w:r>
      <w:r w:rsidRPr="00336DE1">
        <w:rPr>
          <w:rFonts w:ascii="Times New Roman" w:hAnsi="Times New Roman" w:cs="Times New Roman"/>
          <w:sz w:val="28"/>
        </w:rPr>
        <w:t>, учител</w:t>
      </w:r>
      <w:r>
        <w:rPr>
          <w:rFonts w:ascii="Times New Roman" w:hAnsi="Times New Roman" w:cs="Times New Roman"/>
          <w:sz w:val="28"/>
        </w:rPr>
        <w:t xml:space="preserve">ями </w:t>
      </w:r>
      <w:r w:rsidRPr="00336DE1">
        <w:rPr>
          <w:rFonts w:ascii="Times New Roman" w:hAnsi="Times New Roman" w:cs="Times New Roman"/>
          <w:sz w:val="28"/>
        </w:rPr>
        <w:t xml:space="preserve">начальных классов, </w:t>
      </w:r>
      <w:r>
        <w:rPr>
          <w:rFonts w:ascii="Times New Roman" w:hAnsi="Times New Roman" w:cs="Times New Roman"/>
          <w:sz w:val="28"/>
        </w:rPr>
        <w:t xml:space="preserve">был </w:t>
      </w:r>
      <w:r w:rsidRPr="00336DE1">
        <w:rPr>
          <w:rFonts w:ascii="Times New Roman" w:hAnsi="Times New Roman" w:cs="Times New Roman"/>
          <w:sz w:val="28"/>
        </w:rPr>
        <w:t>прове</w:t>
      </w:r>
      <w:r>
        <w:rPr>
          <w:rFonts w:ascii="Times New Roman" w:hAnsi="Times New Roman" w:cs="Times New Roman"/>
          <w:sz w:val="28"/>
        </w:rPr>
        <w:t>ден</w:t>
      </w:r>
      <w:r w:rsidRPr="00336DE1">
        <w:rPr>
          <w:rFonts w:ascii="Times New Roman" w:hAnsi="Times New Roman" w:cs="Times New Roman"/>
          <w:sz w:val="28"/>
        </w:rPr>
        <w:t xml:space="preserve"> мастер-класс по теме </w:t>
      </w:r>
      <w:r w:rsidRPr="00336DE1">
        <w:rPr>
          <w:rFonts w:ascii="Times New Roman" w:hAnsi="Times New Roman" w:cs="Times New Roman"/>
          <w:b/>
          <w:sz w:val="28"/>
        </w:rPr>
        <w:t>«Дифференцированный подход в формировании смыслового чтения».</w:t>
      </w:r>
    </w:p>
    <w:p w:rsidR="00364042" w:rsidRPr="00336DE1" w:rsidRDefault="00364042" w:rsidP="004D6CBB">
      <w:pPr>
        <w:spacing w:after="0" w:line="360" w:lineRule="auto"/>
        <w:ind w:firstLine="709"/>
        <w:jc w:val="both"/>
        <w:rPr>
          <w:rFonts w:ascii="Times New Roman" w:hAnsi="Times New Roman" w:cs="Times New Roman"/>
          <w:sz w:val="28"/>
          <w:u w:val="single"/>
        </w:rPr>
      </w:pPr>
      <w:r w:rsidRPr="00336DE1">
        <w:rPr>
          <w:rFonts w:ascii="Times New Roman" w:hAnsi="Times New Roman" w:cs="Times New Roman"/>
          <w:sz w:val="28"/>
        </w:rPr>
        <w:t xml:space="preserve">Мастер-класс «Приемы работы с текстом» был проведен педагогами среднего звена </w:t>
      </w:r>
      <w:r w:rsidRPr="00336DE1">
        <w:rPr>
          <w:rFonts w:ascii="Times New Roman" w:hAnsi="Times New Roman" w:cs="Times New Roman"/>
          <w:b/>
          <w:sz w:val="28"/>
        </w:rPr>
        <w:t>Я.А</w:t>
      </w:r>
      <w:r w:rsidRPr="00336DE1">
        <w:rPr>
          <w:rFonts w:ascii="Times New Roman" w:hAnsi="Times New Roman" w:cs="Times New Roman"/>
          <w:sz w:val="28"/>
        </w:rPr>
        <w:t>.</w:t>
      </w:r>
      <w:r w:rsidRPr="00336DE1">
        <w:rPr>
          <w:rFonts w:ascii="Times New Roman" w:hAnsi="Times New Roman" w:cs="Times New Roman"/>
          <w:b/>
          <w:sz w:val="28"/>
        </w:rPr>
        <w:t>Хатмуллиной</w:t>
      </w:r>
      <w:r w:rsidRPr="00336DE1">
        <w:rPr>
          <w:rFonts w:ascii="Times New Roman" w:hAnsi="Times New Roman" w:cs="Times New Roman"/>
          <w:sz w:val="28"/>
        </w:rPr>
        <w:t xml:space="preserve">, учителем истории и обществознания и </w:t>
      </w:r>
      <w:r w:rsidRPr="00336DE1">
        <w:rPr>
          <w:rFonts w:ascii="Times New Roman" w:hAnsi="Times New Roman" w:cs="Times New Roman"/>
          <w:b/>
          <w:sz w:val="28"/>
        </w:rPr>
        <w:t>М.Г.Реймерс,</w:t>
      </w:r>
      <w:r w:rsidRPr="00336DE1">
        <w:rPr>
          <w:rFonts w:ascii="Times New Roman" w:hAnsi="Times New Roman" w:cs="Times New Roman"/>
          <w:sz w:val="28"/>
        </w:rPr>
        <w:t xml:space="preserve"> учителем экономики и географии.</w:t>
      </w:r>
    </w:p>
    <w:p w:rsidR="00364042" w:rsidRDefault="00364042" w:rsidP="004D6CBB">
      <w:pPr>
        <w:spacing w:after="0" w:line="360" w:lineRule="auto"/>
        <w:ind w:firstLine="709"/>
        <w:jc w:val="both"/>
        <w:rPr>
          <w:rFonts w:ascii="Times New Roman" w:hAnsi="Times New Roman" w:cs="Times New Roman"/>
          <w:sz w:val="28"/>
        </w:rPr>
      </w:pPr>
      <w:r>
        <w:rPr>
          <w:rFonts w:ascii="Times New Roman" w:hAnsi="Times New Roman" w:cs="Times New Roman"/>
          <w:sz w:val="28"/>
        </w:rPr>
        <w:t>Работа семинара была завершена на круглом столе «Рефлексивный полилог», где гости – представители школ края - обсудили увиденное рамках реализации проекта.</w:t>
      </w:r>
    </w:p>
    <w:p w:rsidR="00364042" w:rsidRDefault="00364042"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круглый стол позволил сформулировать направления для разработки п</w:t>
      </w:r>
      <w:r w:rsidRPr="00786804">
        <w:rPr>
          <w:rFonts w:ascii="Times New Roman" w:hAnsi="Times New Roman" w:cs="Times New Roman"/>
          <w:sz w:val="28"/>
          <w:szCs w:val="28"/>
        </w:rPr>
        <w:t>рограммы апробации на 2015-2017 гг.: вовлечение в реализацию проекта всех педагогов школы, создание в школе среды, направленной на формирование метапредметного результата «смысловое чтение», включение модуля оценивания метапредметного результата «смысловое чтение» в работу мониторинговой службы школы.</w:t>
      </w:r>
    </w:p>
    <w:p w:rsidR="004D6CBB" w:rsidRPr="00786804" w:rsidRDefault="004D6CBB"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Неожиданным результатом семинара стало приглашение педагогов принять участие в работе «Методического экспресса» - мероприятия в рамках городского методического проекта.</w:t>
      </w:r>
    </w:p>
    <w:p w:rsidR="006D2F14" w:rsidRDefault="006D2F14" w:rsidP="004D6CBB">
      <w:pPr>
        <w:spacing w:after="0" w:line="360" w:lineRule="auto"/>
        <w:ind w:firstLine="709"/>
        <w:jc w:val="both"/>
        <w:rPr>
          <w:rFonts w:ascii="Times New Roman" w:hAnsi="Times New Roman" w:cs="Times New Roman"/>
          <w:sz w:val="28"/>
          <w:szCs w:val="28"/>
        </w:rPr>
      </w:pPr>
      <w:r w:rsidRPr="00FD701E">
        <w:rPr>
          <w:rFonts w:ascii="Times New Roman" w:hAnsi="Times New Roman" w:cs="Times New Roman"/>
          <w:sz w:val="28"/>
          <w:szCs w:val="28"/>
        </w:rPr>
        <w:t>В 2015</w:t>
      </w:r>
      <w:r w:rsidR="00364042">
        <w:rPr>
          <w:rFonts w:ascii="Times New Roman" w:hAnsi="Times New Roman" w:cs="Times New Roman"/>
          <w:sz w:val="28"/>
          <w:szCs w:val="28"/>
        </w:rPr>
        <w:t>-2017 гг.</w:t>
      </w:r>
      <w:r w:rsidRPr="00FD701E">
        <w:rPr>
          <w:rFonts w:ascii="Times New Roman" w:hAnsi="Times New Roman" w:cs="Times New Roman"/>
          <w:sz w:val="28"/>
          <w:szCs w:val="28"/>
        </w:rPr>
        <w:t xml:space="preserve"> работа по этому направлению будет продолжена в направлении создания институциональной модели формирования метапредметного результата «смысловое чтение».</w:t>
      </w:r>
    </w:p>
    <w:p w:rsidR="00A33F97" w:rsidRPr="00A33F97" w:rsidRDefault="00364042" w:rsidP="00A33F97">
      <w:pPr>
        <w:spacing w:after="0" w:line="360" w:lineRule="auto"/>
        <w:ind w:firstLine="709"/>
        <w:jc w:val="both"/>
        <w:rPr>
          <w:rFonts w:ascii="Times New Roman" w:hAnsi="Times New Roman" w:cs="Times New Roman"/>
          <w:sz w:val="28"/>
          <w:szCs w:val="28"/>
        </w:rPr>
      </w:pPr>
      <w:r w:rsidRPr="00A33F97">
        <w:rPr>
          <w:rFonts w:ascii="Times New Roman" w:hAnsi="Times New Roman" w:cs="Times New Roman"/>
          <w:sz w:val="28"/>
          <w:szCs w:val="28"/>
        </w:rPr>
        <w:t xml:space="preserve">В 2015 году школа приняла участие в конкурсе исследовательских проектов апробационных площадок и получила грант на реализацию проекта </w:t>
      </w:r>
      <w:r w:rsidRPr="00A33F97">
        <w:rPr>
          <w:rFonts w:ascii="Times New Roman" w:hAnsi="Times New Roman" w:cs="Times New Roman"/>
          <w:sz w:val="28"/>
          <w:szCs w:val="28"/>
        </w:rPr>
        <w:lastRenderedPageBreak/>
        <w:t>«Смысловое чтение несплошных текстов (на примере карты): поиск, оценка и интрепретация».</w:t>
      </w:r>
      <w:r w:rsidR="00A33F97" w:rsidRPr="00A33F97">
        <w:rPr>
          <w:rFonts w:ascii="Times New Roman" w:hAnsi="Times New Roman" w:cs="Times New Roman"/>
          <w:sz w:val="28"/>
          <w:szCs w:val="28"/>
        </w:rPr>
        <w:t xml:space="preserve"> </w:t>
      </w:r>
      <w:r w:rsidR="00C748A7">
        <w:rPr>
          <w:rFonts w:ascii="Times New Roman" w:hAnsi="Times New Roman" w:cs="Times New Roman"/>
          <w:sz w:val="28"/>
          <w:szCs w:val="28"/>
        </w:rPr>
        <w:t>Проект направлен на развитие умения</w:t>
      </w:r>
      <w:r w:rsidR="00A33F97" w:rsidRPr="00A33F97">
        <w:rPr>
          <w:rFonts w:ascii="Times New Roman" w:hAnsi="Times New Roman" w:cs="Times New Roman"/>
          <w:sz w:val="28"/>
          <w:szCs w:val="28"/>
        </w:rPr>
        <w:t xml:space="preserve"> «читать планы и карты», использовать полученные данные для решения прикладных задач, как в учебной деятельности, так и в повседневной жизни. Для формирования этого метапредметного умения целесообразно использовать комплексный подход, формировать его как в учебной деятельности, так и особых средовых условиях. </w:t>
      </w:r>
      <w:r w:rsidR="00C748A7">
        <w:rPr>
          <w:rFonts w:ascii="Times New Roman" w:hAnsi="Times New Roman" w:cs="Times New Roman"/>
          <w:sz w:val="28"/>
          <w:szCs w:val="28"/>
        </w:rPr>
        <w:t xml:space="preserve">В рамках проекта будет разработана </w:t>
      </w:r>
      <w:r w:rsidR="00502FFF">
        <w:rPr>
          <w:rFonts w:ascii="Times New Roman" w:hAnsi="Times New Roman" w:cs="Times New Roman"/>
          <w:sz w:val="28"/>
          <w:szCs w:val="28"/>
        </w:rPr>
        <w:t xml:space="preserve">программа детского лагеря с дневным пребывание, которая отразит комплексный подход в формировании умения. </w:t>
      </w:r>
    </w:p>
    <w:p w:rsidR="00A33F97" w:rsidRPr="00A33F97" w:rsidRDefault="00A33F97" w:rsidP="00A33F97">
      <w:pPr>
        <w:spacing w:after="0" w:line="360" w:lineRule="auto"/>
        <w:ind w:firstLine="709"/>
        <w:jc w:val="both"/>
        <w:rPr>
          <w:rFonts w:ascii="Times New Roman" w:hAnsi="Times New Roman" w:cs="Times New Roman"/>
          <w:sz w:val="28"/>
          <w:szCs w:val="28"/>
        </w:rPr>
      </w:pPr>
      <w:r w:rsidRPr="00A33F97">
        <w:rPr>
          <w:rFonts w:ascii="Times New Roman" w:hAnsi="Times New Roman" w:cs="Times New Roman"/>
          <w:sz w:val="28"/>
          <w:szCs w:val="28"/>
        </w:rPr>
        <w:t>Результатом проекта должны стать дидактические, методические и диагностические материалы, описание опыта работы и его публичное представление.</w:t>
      </w:r>
    </w:p>
    <w:p w:rsidR="00B56F9C" w:rsidRDefault="00B56F9C" w:rsidP="004D6CBB">
      <w:pPr>
        <w:spacing w:after="0" w:line="360" w:lineRule="auto"/>
        <w:ind w:firstLine="709"/>
        <w:jc w:val="both"/>
        <w:rPr>
          <w:rFonts w:ascii="Times New Roman" w:hAnsi="Times New Roman" w:cs="Times New Roman"/>
          <w:sz w:val="28"/>
          <w:szCs w:val="28"/>
        </w:rPr>
      </w:pPr>
    </w:p>
    <w:p w:rsidR="00364042" w:rsidRDefault="00364042" w:rsidP="004D6CBB">
      <w:pPr>
        <w:spacing w:after="0" w:line="360" w:lineRule="auto"/>
        <w:ind w:firstLine="709"/>
        <w:jc w:val="both"/>
        <w:rPr>
          <w:rFonts w:ascii="Times New Roman" w:hAnsi="Times New Roman" w:cs="Times New Roman"/>
          <w:sz w:val="28"/>
          <w:szCs w:val="28"/>
        </w:rPr>
      </w:pPr>
    </w:p>
    <w:p w:rsidR="00364042" w:rsidRDefault="00364042" w:rsidP="004D6CBB">
      <w:pPr>
        <w:spacing w:after="0" w:line="360" w:lineRule="auto"/>
        <w:ind w:firstLine="709"/>
        <w:jc w:val="both"/>
        <w:rPr>
          <w:rFonts w:ascii="Times New Roman" w:hAnsi="Times New Roman" w:cs="Times New Roman"/>
          <w:b/>
          <w:sz w:val="32"/>
          <w:szCs w:val="28"/>
        </w:rPr>
      </w:pPr>
      <w:r w:rsidRPr="00364042">
        <w:rPr>
          <w:rFonts w:ascii="Times New Roman" w:hAnsi="Times New Roman" w:cs="Times New Roman"/>
          <w:b/>
          <w:sz w:val="32"/>
          <w:szCs w:val="28"/>
        </w:rPr>
        <w:t>4. Реализация проекта инклюзивного образования в МАОУ «СОШ № 25».</w:t>
      </w:r>
    </w:p>
    <w:p w:rsidR="00364042" w:rsidRDefault="00B73C50"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2014-2015  учебном году была продолжена работа по реализации проекта инклюзивного образования для детей с ограниченными возможностями здоровья.</w:t>
      </w:r>
    </w:p>
    <w:p w:rsidR="00B73C50" w:rsidRDefault="00B73C50" w:rsidP="00B73C50">
      <w:pPr>
        <w:spacing w:after="0" w:line="360" w:lineRule="auto"/>
        <w:ind w:firstLine="709"/>
        <w:jc w:val="both"/>
        <w:rPr>
          <w:rFonts w:ascii="Times New Roman" w:hAnsi="Times New Roman"/>
          <w:sz w:val="28"/>
          <w:szCs w:val="28"/>
        </w:rPr>
      </w:pPr>
      <w:r w:rsidRPr="00C5258A">
        <w:rPr>
          <w:rFonts w:ascii="Times New Roman" w:hAnsi="Times New Roman"/>
          <w:b/>
          <w:sz w:val="28"/>
          <w:szCs w:val="28"/>
        </w:rPr>
        <w:t>Цель</w:t>
      </w:r>
      <w:r>
        <w:rPr>
          <w:rFonts w:ascii="Times New Roman" w:hAnsi="Times New Roman"/>
          <w:b/>
          <w:sz w:val="28"/>
          <w:szCs w:val="28"/>
        </w:rPr>
        <w:t xml:space="preserve"> проекта</w:t>
      </w:r>
      <w:r w:rsidRPr="00C5258A">
        <w:rPr>
          <w:rFonts w:ascii="Times New Roman" w:hAnsi="Times New Roman"/>
          <w:b/>
          <w:sz w:val="28"/>
          <w:szCs w:val="28"/>
        </w:rPr>
        <w:t>:</w:t>
      </w:r>
      <w:r>
        <w:rPr>
          <w:rFonts w:ascii="Times New Roman" w:hAnsi="Times New Roman"/>
          <w:sz w:val="28"/>
          <w:szCs w:val="28"/>
        </w:rPr>
        <w:t xml:space="preserve"> создание и </w:t>
      </w:r>
      <w:r w:rsidR="00357490">
        <w:rPr>
          <w:rFonts w:ascii="Times New Roman" w:hAnsi="Times New Roman"/>
          <w:sz w:val="28"/>
          <w:szCs w:val="28"/>
        </w:rPr>
        <w:t>совершенствование</w:t>
      </w:r>
      <w:r>
        <w:rPr>
          <w:rFonts w:ascii="Times New Roman" w:hAnsi="Times New Roman"/>
          <w:sz w:val="28"/>
          <w:szCs w:val="28"/>
        </w:rPr>
        <w:t xml:space="preserve"> условий обучения и воспитания для детей с ограниченными возможностями здоровья в МАОУ «СОШ № 25», </w:t>
      </w:r>
    </w:p>
    <w:p w:rsidR="00B73C50" w:rsidRPr="008678D9" w:rsidRDefault="00B73C50" w:rsidP="00B73C50">
      <w:pPr>
        <w:spacing w:after="0" w:line="360" w:lineRule="auto"/>
        <w:ind w:firstLine="709"/>
        <w:jc w:val="both"/>
        <w:rPr>
          <w:rFonts w:ascii="Times New Roman" w:hAnsi="Times New Roman"/>
          <w:b/>
          <w:sz w:val="28"/>
          <w:szCs w:val="28"/>
        </w:rPr>
      </w:pPr>
      <w:r>
        <w:rPr>
          <w:rFonts w:ascii="Times New Roman" w:hAnsi="Times New Roman"/>
          <w:b/>
          <w:sz w:val="28"/>
          <w:szCs w:val="28"/>
        </w:rPr>
        <w:t xml:space="preserve">Задачами на </w:t>
      </w:r>
      <w:r w:rsidR="00357490">
        <w:rPr>
          <w:rFonts w:ascii="Times New Roman" w:hAnsi="Times New Roman"/>
          <w:b/>
          <w:sz w:val="28"/>
          <w:szCs w:val="28"/>
        </w:rPr>
        <w:t>2014-2015</w:t>
      </w:r>
      <w:r>
        <w:rPr>
          <w:rFonts w:ascii="Times New Roman" w:hAnsi="Times New Roman"/>
          <w:b/>
          <w:sz w:val="28"/>
          <w:szCs w:val="28"/>
        </w:rPr>
        <w:t xml:space="preserve"> учебный год стало</w:t>
      </w:r>
      <w:r w:rsidRPr="008678D9">
        <w:rPr>
          <w:rFonts w:ascii="Times New Roman" w:hAnsi="Times New Roman"/>
          <w:b/>
          <w:sz w:val="28"/>
          <w:szCs w:val="28"/>
        </w:rPr>
        <w:t>:</w:t>
      </w:r>
    </w:p>
    <w:p w:rsidR="00B73C50" w:rsidRDefault="00B73C50" w:rsidP="00B73C50">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продолжить курсовую подготовку педагогов и специалистов для работы с детьми ОВЗ;</w:t>
      </w:r>
    </w:p>
    <w:p w:rsidR="00B73C50" w:rsidRDefault="00B73C50" w:rsidP="00B73C50">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совершенствовать взаимодействие со специалистами, работающими с детьми ОВЗ;</w:t>
      </w:r>
    </w:p>
    <w:p w:rsidR="00B73C50" w:rsidRDefault="00B73C50" w:rsidP="00B73C50">
      <w:pPr>
        <w:numPr>
          <w:ilvl w:val="0"/>
          <w:numId w:val="19"/>
        </w:numPr>
        <w:spacing w:after="0" w:line="360" w:lineRule="auto"/>
        <w:jc w:val="both"/>
        <w:rPr>
          <w:rFonts w:ascii="Times New Roman" w:hAnsi="Times New Roman"/>
          <w:sz w:val="28"/>
          <w:szCs w:val="28"/>
        </w:rPr>
      </w:pPr>
      <w:r>
        <w:rPr>
          <w:rFonts w:ascii="Times New Roman" w:hAnsi="Times New Roman"/>
          <w:sz w:val="28"/>
          <w:szCs w:val="28"/>
        </w:rPr>
        <w:t>создание  индивидуально-образовательного маршрута (далее ИОМ) обучающегося, в соответствии с особыми потребностями.</w:t>
      </w:r>
    </w:p>
    <w:p w:rsidR="00B73C50" w:rsidRDefault="00B73C50"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B44B9">
        <w:rPr>
          <w:rFonts w:ascii="Times New Roman" w:hAnsi="Times New Roman" w:cs="Times New Roman"/>
          <w:sz w:val="28"/>
          <w:szCs w:val="28"/>
        </w:rPr>
        <w:t xml:space="preserve"> течение</w:t>
      </w:r>
      <w:r>
        <w:rPr>
          <w:rFonts w:ascii="Times New Roman" w:hAnsi="Times New Roman" w:cs="Times New Roman"/>
          <w:sz w:val="28"/>
          <w:szCs w:val="28"/>
        </w:rPr>
        <w:t xml:space="preserve"> прошедшего учебного года педагоги </w:t>
      </w:r>
      <w:r w:rsidR="00AB44B9">
        <w:rPr>
          <w:rFonts w:ascii="Times New Roman" w:hAnsi="Times New Roman" w:cs="Times New Roman"/>
          <w:sz w:val="28"/>
          <w:szCs w:val="28"/>
        </w:rPr>
        <w:t>посещали</w:t>
      </w:r>
      <w:r>
        <w:rPr>
          <w:rFonts w:ascii="Times New Roman" w:hAnsi="Times New Roman" w:cs="Times New Roman"/>
          <w:sz w:val="28"/>
          <w:szCs w:val="28"/>
        </w:rPr>
        <w:t xml:space="preserve"> обучающие семинары по теме</w:t>
      </w:r>
      <w:r w:rsidR="00AB44B9">
        <w:rPr>
          <w:rFonts w:ascii="Times New Roman" w:hAnsi="Times New Roman" w:cs="Times New Roman"/>
          <w:sz w:val="28"/>
          <w:szCs w:val="28"/>
        </w:rPr>
        <w:t>, курсов повышения квалификации или переподготовки для работы с детьми ОВЗ не было. Основной задачей Департамент образования г. Перми в рамках этого направления назвал составление адаптированных образовательных программ для детей с ОВЗ. Педагоги школы приняли участие в проблемном семинаре по теме. В школе были разработаны проекты адаптированных программ для трех учеников: для слабослышашего ученика (Т.Л.Габова)  и две программы для учеников с задержкой психического развития (Панфилова Н.А., Тихомирова М.А.).</w:t>
      </w:r>
    </w:p>
    <w:p w:rsidR="00AB44B9" w:rsidRDefault="00142508"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проблемы со здоровьем наши ученики с ОВЗ хорошо адаптированы к социальным условиям и даже успешны в творчестве, что показывает 2 место</w:t>
      </w:r>
      <w:r w:rsidR="00357490">
        <w:rPr>
          <w:rFonts w:ascii="Times New Roman" w:hAnsi="Times New Roman" w:cs="Times New Roman"/>
          <w:sz w:val="28"/>
          <w:szCs w:val="28"/>
        </w:rPr>
        <w:t xml:space="preserve">ученицы 4 класса Котельниковой Надежды </w:t>
      </w:r>
      <w:r>
        <w:rPr>
          <w:rFonts w:ascii="Times New Roman" w:hAnsi="Times New Roman" w:cs="Times New Roman"/>
          <w:sz w:val="28"/>
          <w:szCs w:val="28"/>
        </w:rPr>
        <w:t xml:space="preserve">в конкурсе </w:t>
      </w:r>
      <w:r w:rsidR="003641A8">
        <w:rPr>
          <w:rFonts w:ascii="Times New Roman" w:hAnsi="Times New Roman" w:cs="Times New Roman"/>
          <w:sz w:val="28"/>
          <w:szCs w:val="28"/>
        </w:rPr>
        <w:t xml:space="preserve">чтецов </w:t>
      </w:r>
      <w:r>
        <w:rPr>
          <w:rFonts w:ascii="Times New Roman" w:hAnsi="Times New Roman" w:cs="Times New Roman"/>
          <w:sz w:val="28"/>
          <w:szCs w:val="28"/>
        </w:rPr>
        <w:t>«Речесветик».</w:t>
      </w:r>
    </w:p>
    <w:p w:rsidR="00AB44B9" w:rsidRDefault="00AB44B9" w:rsidP="003641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этом учебном году была продолжена работа по выстраиванию взаимодействия со специалистами городского психологического центра, которые оказывали помощь в сопровождении обучения детей, в проектировании адаптированных образовательных программ, реализации проекта в школе. </w:t>
      </w:r>
    </w:p>
    <w:p w:rsidR="00AB44B9" w:rsidRDefault="00AB44B9"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работу по проекту можно признать удовлетворительной.</w:t>
      </w:r>
    </w:p>
    <w:p w:rsidR="00502FFF" w:rsidRDefault="003641A8"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2015-2016 уч.году работа в проекте будет продолжена:</w:t>
      </w:r>
    </w:p>
    <w:p w:rsidR="003641A8" w:rsidRDefault="003641A8" w:rsidP="003641A8">
      <w:pPr>
        <w:pStyle w:val="a3"/>
        <w:numPr>
          <w:ilvl w:val="0"/>
          <w:numId w:val="2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планируется работа по совершенствованию материально-технических условий обучения детей с ОВЗ: расширению дверных проемов, оборудованию туалетной комнаты и т.п.;</w:t>
      </w:r>
    </w:p>
    <w:p w:rsidR="003641A8" w:rsidRDefault="003641A8" w:rsidP="003641A8">
      <w:pPr>
        <w:pStyle w:val="a3"/>
        <w:numPr>
          <w:ilvl w:val="0"/>
          <w:numId w:val="2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будет осуществлен поиск социальных партнеров</w:t>
      </w:r>
      <w:r w:rsidR="00501B88">
        <w:rPr>
          <w:rFonts w:ascii="Times New Roman" w:hAnsi="Times New Roman" w:cs="Times New Roman"/>
          <w:sz w:val="28"/>
          <w:szCs w:val="28"/>
        </w:rPr>
        <w:t xml:space="preserve"> для работы в проетке;</w:t>
      </w:r>
    </w:p>
    <w:p w:rsidR="00501B88" w:rsidRDefault="00501B88" w:rsidP="003641A8">
      <w:pPr>
        <w:pStyle w:val="a3"/>
        <w:numPr>
          <w:ilvl w:val="0"/>
          <w:numId w:val="22"/>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будут разработаны и апробированы адаптированные образовательные программы для детей с ограниченными возможностями здоровья.</w:t>
      </w:r>
    </w:p>
    <w:p w:rsidR="00501B88" w:rsidRPr="003641A8" w:rsidRDefault="00501B88" w:rsidP="00501B88">
      <w:pPr>
        <w:pStyle w:val="a3"/>
        <w:spacing w:after="0" w:line="360" w:lineRule="auto"/>
        <w:ind w:left="357"/>
        <w:jc w:val="both"/>
        <w:rPr>
          <w:rFonts w:ascii="Times New Roman" w:hAnsi="Times New Roman" w:cs="Times New Roman"/>
          <w:sz w:val="28"/>
          <w:szCs w:val="28"/>
        </w:rPr>
      </w:pPr>
    </w:p>
    <w:p w:rsidR="007016B9" w:rsidRPr="00142508" w:rsidRDefault="007016B9" w:rsidP="00142508">
      <w:pPr>
        <w:spacing w:after="0" w:line="360" w:lineRule="auto"/>
        <w:ind w:firstLine="709"/>
        <w:rPr>
          <w:rFonts w:ascii="Times New Roman" w:hAnsi="Times New Roman" w:cs="Times New Roman"/>
          <w:b/>
          <w:sz w:val="32"/>
          <w:szCs w:val="32"/>
        </w:rPr>
      </w:pPr>
      <w:r w:rsidRPr="00142508">
        <w:rPr>
          <w:rFonts w:ascii="Times New Roman" w:hAnsi="Times New Roman" w:cs="Times New Roman"/>
          <w:b/>
          <w:sz w:val="32"/>
          <w:szCs w:val="32"/>
        </w:rPr>
        <w:t xml:space="preserve">5. </w:t>
      </w:r>
      <w:r w:rsidR="00142508">
        <w:rPr>
          <w:rFonts w:ascii="Times New Roman" w:hAnsi="Times New Roman" w:cs="Times New Roman"/>
          <w:b/>
          <w:sz w:val="32"/>
          <w:szCs w:val="32"/>
        </w:rPr>
        <w:t xml:space="preserve">Проект  </w:t>
      </w:r>
      <w:r w:rsidR="00142508" w:rsidRPr="00142508">
        <w:rPr>
          <w:rFonts w:ascii="Times New Roman" w:eastAsia="Times New Roman" w:hAnsi="Times New Roman" w:cs="Times New Roman"/>
          <w:b/>
          <w:sz w:val="32"/>
          <w:szCs w:val="32"/>
        </w:rPr>
        <w:t>«Первичная адаптация детей-мигрантов в условиях образовательной организации»</w:t>
      </w:r>
      <w:r w:rsidR="00142508">
        <w:rPr>
          <w:rFonts w:ascii="Times New Roman" w:hAnsi="Times New Roman" w:cs="Times New Roman"/>
          <w:b/>
          <w:sz w:val="32"/>
          <w:szCs w:val="32"/>
        </w:rPr>
        <w:t>.</w:t>
      </w:r>
    </w:p>
    <w:p w:rsidR="00142508" w:rsidRDefault="00142508"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июне 2015 года МАОУ «СОШ № 25» получила статус стажировочной площадки по теме «Первичная адаптация детей мигрантов в условиях образовательной организации». Это стало логичным завершением </w:t>
      </w:r>
      <w:r w:rsidR="004C2AF0">
        <w:rPr>
          <w:rFonts w:ascii="Times New Roman" w:hAnsi="Times New Roman" w:cs="Times New Roman"/>
          <w:sz w:val="28"/>
          <w:szCs w:val="28"/>
        </w:rPr>
        <w:t xml:space="preserve">предшествующей </w:t>
      </w:r>
      <w:r>
        <w:rPr>
          <w:rFonts w:ascii="Times New Roman" w:hAnsi="Times New Roman" w:cs="Times New Roman"/>
          <w:sz w:val="28"/>
          <w:szCs w:val="28"/>
        </w:rPr>
        <w:t xml:space="preserve">работы школы в этом направлении. </w:t>
      </w:r>
    </w:p>
    <w:p w:rsidR="00142508" w:rsidRPr="004C2AF0" w:rsidRDefault="00142508" w:rsidP="004C2AF0">
      <w:pPr>
        <w:spacing w:after="0" w:line="360" w:lineRule="auto"/>
        <w:ind w:firstLine="709"/>
        <w:jc w:val="both"/>
        <w:rPr>
          <w:rFonts w:ascii="Times New Roman" w:hAnsi="Times New Roman" w:cs="Times New Roman"/>
          <w:sz w:val="28"/>
          <w:szCs w:val="28"/>
        </w:rPr>
      </w:pPr>
      <w:r w:rsidRPr="004C2AF0">
        <w:rPr>
          <w:rFonts w:ascii="Times New Roman" w:hAnsi="Times New Roman" w:cs="Times New Roman"/>
          <w:sz w:val="28"/>
          <w:szCs w:val="28"/>
        </w:rPr>
        <w:t xml:space="preserve">Так в ноябре 2014 года директор школы Екатерина Михайловна Погребицкая успешно защитила проект </w:t>
      </w:r>
      <w:r w:rsidR="004C2AF0">
        <w:rPr>
          <w:rFonts w:ascii="Times New Roman" w:hAnsi="Times New Roman" w:cs="Times New Roman"/>
          <w:sz w:val="28"/>
          <w:szCs w:val="28"/>
        </w:rPr>
        <w:t>«</w:t>
      </w:r>
      <w:r w:rsidR="004C2AF0" w:rsidRPr="004C2AF0">
        <w:rPr>
          <w:rFonts w:ascii="Times New Roman" w:eastAsia="Times New Roman" w:hAnsi="Times New Roman" w:cs="Times New Roman"/>
          <w:b/>
          <w:sz w:val="28"/>
          <w:szCs w:val="28"/>
        </w:rPr>
        <w:t>Механизм  адаптации детей-мигрантов в условиях образовательной организации</w:t>
      </w:r>
      <w:r w:rsidR="004C2AF0">
        <w:rPr>
          <w:rFonts w:ascii="Times New Roman" w:hAnsi="Times New Roman"/>
          <w:b/>
          <w:sz w:val="28"/>
          <w:szCs w:val="28"/>
        </w:rPr>
        <w:t>»</w:t>
      </w:r>
      <w:r w:rsidR="004C2AF0" w:rsidRPr="004C2AF0">
        <w:rPr>
          <w:rFonts w:ascii="Times New Roman" w:hAnsi="Times New Roman"/>
          <w:b/>
          <w:sz w:val="28"/>
          <w:szCs w:val="28"/>
        </w:rPr>
        <w:t xml:space="preserve"> </w:t>
      </w:r>
      <w:r w:rsidR="004C2AF0" w:rsidRPr="004C2AF0">
        <w:rPr>
          <w:rFonts w:ascii="Times New Roman" w:hAnsi="Times New Roman" w:cs="Times New Roman"/>
          <w:sz w:val="28"/>
          <w:szCs w:val="28"/>
        </w:rPr>
        <w:t xml:space="preserve"> </w:t>
      </w:r>
      <w:r w:rsidR="004C2AF0" w:rsidRPr="00B66404">
        <w:rPr>
          <w:rFonts w:ascii="Times New Roman" w:hAnsi="Times New Roman"/>
          <w:sz w:val="28"/>
          <w:szCs w:val="28"/>
        </w:rPr>
        <w:t>в рамках образовательной программы</w:t>
      </w:r>
      <w:r w:rsidR="004C2AF0">
        <w:rPr>
          <w:rFonts w:ascii="Times New Roman" w:hAnsi="Times New Roman"/>
          <w:sz w:val="28"/>
          <w:szCs w:val="28"/>
        </w:rPr>
        <w:t xml:space="preserve"> </w:t>
      </w:r>
      <w:r w:rsidR="004C2AF0" w:rsidRPr="00B66404">
        <w:rPr>
          <w:rFonts w:ascii="Times New Roman" w:hAnsi="Times New Roman"/>
          <w:sz w:val="28"/>
          <w:szCs w:val="28"/>
        </w:rPr>
        <w:t>«Подготовка управленческих кадров в сфере здравоохранения, образования и культуры в 2011-2014 годах»</w:t>
      </w:r>
      <w:r w:rsidR="004C2AF0">
        <w:rPr>
          <w:rFonts w:ascii="Times New Roman" w:hAnsi="Times New Roman"/>
          <w:sz w:val="28"/>
          <w:szCs w:val="28"/>
        </w:rPr>
        <w:t xml:space="preserve"> по направлению</w:t>
      </w:r>
      <w:r w:rsidR="004C2AF0" w:rsidRPr="00B66404">
        <w:rPr>
          <w:rFonts w:ascii="Times New Roman" w:hAnsi="Times New Roman"/>
          <w:sz w:val="28"/>
          <w:szCs w:val="28"/>
        </w:rPr>
        <w:t xml:space="preserve"> «Управление в сфере образования»</w:t>
      </w:r>
      <w:r w:rsidR="004C2AF0">
        <w:rPr>
          <w:rFonts w:ascii="Times New Roman" w:hAnsi="Times New Roman"/>
          <w:sz w:val="28"/>
          <w:szCs w:val="28"/>
        </w:rPr>
        <w:t xml:space="preserve"> </w:t>
      </w:r>
      <w:r w:rsidRPr="004C2AF0">
        <w:rPr>
          <w:rFonts w:ascii="Times New Roman" w:hAnsi="Times New Roman" w:cs="Times New Roman"/>
          <w:sz w:val="28"/>
          <w:szCs w:val="28"/>
        </w:rPr>
        <w:t xml:space="preserve">в </w:t>
      </w:r>
      <w:r w:rsidR="004C2AF0">
        <w:rPr>
          <w:rFonts w:ascii="Times New Roman" w:hAnsi="Times New Roman" w:cs="Times New Roman"/>
          <w:sz w:val="28"/>
          <w:szCs w:val="28"/>
        </w:rPr>
        <w:t xml:space="preserve">г. </w:t>
      </w:r>
      <w:r w:rsidRPr="004C2AF0">
        <w:rPr>
          <w:rFonts w:ascii="Times New Roman" w:hAnsi="Times New Roman" w:cs="Times New Roman"/>
          <w:sz w:val="28"/>
          <w:szCs w:val="28"/>
        </w:rPr>
        <w:t>Казани.</w:t>
      </w:r>
    </w:p>
    <w:p w:rsidR="00142508" w:rsidRDefault="00142508" w:rsidP="004D6C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реализации проекта в школе стало</w:t>
      </w:r>
    </w:p>
    <w:p w:rsidR="00142508" w:rsidRDefault="004C2AF0" w:rsidP="00142508">
      <w:pPr>
        <w:pStyle w:val="a3"/>
        <w:numPr>
          <w:ilvl w:val="0"/>
          <w:numId w:val="20"/>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создание системы оказания</w:t>
      </w:r>
      <w:r w:rsidR="00142508">
        <w:rPr>
          <w:rFonts w:ascii="Times New Roman" w:hAnsi="Times New Roman" w:cs="Times New Roman"/>
          <w:sz w:val="28"/>
          <w:szCs w:val="28"/>
        </w:rPr>
        <w:t xml:space="preserve"> консультационной помощи для детей-мигрантов и их родителей;</w:t>
      </w:r>
    </w:p>
    <w:p w:rsidR="00142508" w:rsidRDefault="004C2AF0" w:rsidP="00142508">
      <w:pPr>
        <w:pStyle w:val="a3"/>
        <w:numPr>
          <w:ilvl w:val="0"/>
          <w:numId w:val="20"/>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отработка содержания и технология проведения</w:t>
      </w:r>
      <w:r w:rsidR="00142508">
        <w:rPr>
          <w:rFonts w:ascii="Times New Roman" w:hAnsi="Times New Roman" w:cs="Times New Roman"/>
          <w:sz w:val="28"/>
          <w:szCs w:val="28"/>
        </w:rPr>
        <w:t xml:space="preserve"> индивидуальных и групповых занятий </w:t>
      </w:r>
      <w:r w:rsidR="00884E07">
        <w:rPr>
          <w:rFonts w:ascii="Times New Roman" w:hAnsi="Times New Roman" w:cs="Times New Roman"/>
          <w:sz w:val="28"/>
          <w:szCs w:val="28"/>
        </w:rPr>
        <w:t xml:space="preserve">для детей мигрантов </w:t>
      </w:r>
      <w:r>
        <w:rPr>
          <w:rFonts w:ascii="Times New Roman" w:hAnsi="Times New Roman" w:cs="Times New Roman"/>
          <w:sz w:val="28"/>
          <w:szCs w:val="28"/>
        </w:rPr>
        <w:t>по русскому языку и математике</w:t>
      </w:r>
      <w:r w:rsidR="00884E07">
        <w:rPr>
          <w:rFonts w:ascii="Times New Roman" w:hAnsi="Times New Roman" w:cs="Times New Roman"/>
          <w:sz w:val="28"/>
          <w:szCs w:val="28"/>
        </w:rPr>
        <w:t>;</w:t>
      </w:r>
    </w:p>
    <w:p w:rsidR="00884E07" w:rsidRDefault="00884E07" w:rsidP="00142508">
      <w:pPr>
        <w:pStyle w:val="a3"/>
        <w:numPr>
          <w:ilvl w:val="0"/>
          <w:numId w:val="20"/>
        </w:numPr>
        <w:spacing w:after="0" w:line="360" w:lineRule="auto"/>
        <w:ind w:left="0" w:firstLine="357"/>
        <w:jc w:val="both"/>
        <w:rPr>
          <w:rFonts w:ascii="Times New Roman" w:hAnsi="Times New Roman" w:cs="Times New Roman"/>
          <w:sz w:val="28"/>
          <w:szCs w:val="28"/>
        </w:rPr>
      </w:pPr>
      <w:r>
        <w:rPr>
          <w:rFonts w:ascii="Times New Roman" w:hAnsi="Times New Roman" w:cs="Times New Roman"/>
          <w:sz w:val="28"/>
          <w:szCs w:val="28"/>
        </w:rPr>
        <w:t xml:space="preserve">функционирование клуба «Жихарка» для успешной адаптации малышей и включение их в социальную и творческую жизнь школы. </w:t>
      </w:r>
    </w:p>
    <w:p w:rsidR="00884E07" w:rsidRDefault="00184BDC" w:rsidP="00884E0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основе этого опыта был организован семинар, где</w:t>
      </w:r>
      <w:r w:rsidR="00884E07">
        <w:rPr>
          <w:rFonts w:ascii="Times New Roman" w:hAnsi="Times New Roman" w:cs="Times New Roman"/>
          <w:sz w:val="28"/>
          <w:szCs w:val="28"/>
        </w:rPr>
        <w:t xml:space="preserve"> педагоги школы </w:t>
      </w:r>
      <w:r>
        <w:rPr>
          <w:rFonts w:ascii="Times New Roman" w:hAnsi="Times New Roman" w:cs="Times New Roman"/>
          <w:sz w:val="28"/>
          <w:szCs w:val="28"/>
        </w:rPr>
        <w:t>показали видеофрагменты своих занятий, представили методы и приемы работы с детьми-мигрантами, а также обратили внимание на особенности ведения внеклассной работы.</w:t>
      </w:r>
    </w:p>
    <w:p w:rsidR="005D5483" w:rsidRPr="005D5483" w:rsidRDefault="005D5483" w:rsidP="005D54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июне 2015 года школа получила статус </w:t>
      </w:r>
      <w:r w:rsidRPr="005D5483">
        <w:rPr>
          <w:rFonts w:ascii="Times New Roman" w:hAnsi="Times New Roman" w:cs="Times New Roman"/>
          <w:bCs/>
          <w:color w:val="000000"/>
          <w:sz w:val="28"/>
          <w:szCs w:val="28"/>
        </w:rPr>
        <w:t>стажировочной площадки</w:t>
      </w:r>
      <w:r>
        <w:rPr>
          <w:rFonts w:ascii="Times New Roman" w:hAnsi="Times New Roman" w:cs="Times New Roman"/>
          <w:bCs/>
          <w:color w:val="000000"/>
          <w:sz w:val="28"/>
          <w:szCs w:val="28"/>
        </w:rPr>
        <w:t xml:space="preserve"> </w:t>
      </w:r>
      <w:r w:rsidRPr="005D5483">
        <w:rPr>
          <w:rFonts w:ascii="Times New Roman" w:hAnsi="Times New Roman" w:cs="Times New Roman"/>
          <w:bCs/>
          <w:color w:val="000000"/>
          <w:sz w:val="28"/>
          <w:szCs w:val="28"/>
        </w:rPr>
        <w:t>по теме</w:t>
      </w:r>
      <w:r>
        <w:rPr>
          <w:rFonts w:ascii="Times New Roman" w:hAnsi="Times New Roman" w:cs="Times New Roman"/>
          <w:bCs/>
          <w:color w:val="000000"/>
          <w:sz w:val="28"/>
          <w:szCs w:val="28"/>
        </w:rPr>
        <w:t xml:space="preserve"> </w:t>
      </w:r>
      <w:r w:rsidRPr="005D5483">
        <w:rPr>
          <w:rFonts w:ascii="Times New Roman" w:hAnsi="Times New Roman" w:cs="Times New Roman"/>
          <w:b/>
          <w:sz w:val="28"/>
          <w:szCs w:val="28"/>
        </w:rPr>
        <w:t>«Институциональная модель адаптации детей-мигрантов в условиях образовательной организации».</w:t>
      </w:r>
    </w:p>
    <w:p w:rsidR="00884E07" w:rsidRPr="00884E07" w:rsidRDefault="00884E07" w:rsidP="00884E07">
      <w:pPr>
        <w:pStyle w:val="a3"/>
        <w:spacing w:after="0" w:line="360" w:lineRule="auto"/>
        <w:ind w:left="0" w:firstLine="709"/>
        <w:jc w:val="both"/>
        <w:rPr>
          <w:rFonts w:ascii="Times New Roman" w:eastAsia="Times New Roman" w:hAnsi="Times New Roman" w:cs="Times New Roman"/>
          <w:sz w:val="28"/>
          <w:szCs w:val="28"/>
        </w:rPr>
      </w:pPr>
      <w:r w:rsidRPr="00884E07">
        <w:rPr>
          <w:rFonts w:ascii="Times New Roman" w:hAnsi="Times New Roman" w:cs="Times New Roman"/>
          <w:sz w:val="28"/>
          <w:szCs w:val="28"/>
        </w:rPr>
        <w:t xml:space="preserve">Учитывая </w:t>
      </w:r>
      <w:r w:rsidR="00184BDC">
        <w:rPr>
          <w:rFonts w:ascii="Times New Roman" w:hAnsi="Times New Roman" w:cs="Times New Roman"/>
          <w:sz w:val="28"/>
          <w:szCs w:val="28"/>
        </w:rPr>
        <w:t>наличие</w:t>
      </w:r>
      <w:r w:rsidRPr="00884E07">
        <w:rPr>
          <w:rFonts w:ascii="Times New Roman" w:hAnsi="Times New Roman" w:cs="Times New Roman"/>
          <w:sz w:val="28"/>
          <w:szCs w:val="28"/>
        </w:rPr>
        <w:t xml:space="preserve"> опыт</w:t>
      </w:r>
      <w:r w:rsidR="00184BDC">
        <w:rPr>
          <w:rFonts w:ascii="Times New Roman" w:hAnsi="Times New Roman" w:cs="Times New Roman"/>
          <w:sz w:val="28"/>
          <w:szCs w:val="28"/>
        </w:rPr>
        <w:t>а работы с детьми-мигрантами</w:t>
      </w:r>
      <w:r w:rsidRPr="00884E07">
        <w:rPr>
          <w:rFonts w:ascii="Times New Roman" w:hAnsi="Times New Roman" w:cs="Times New Roman"/>
          <w:sz w:val="28"/>
          <w:szCs w:val="28"/>
        </w:rPr>
        <w:t xml:space="preserve">, в следующем учебном году планируется создание </w:t>
      </w:r>
      <w:r w:rsidR="00184BDC">
        <w:rPr>
          <w:rFonts w:ascii="Times New Roman" w:eastAsia="Times New Roman" w:hAnsi="Times New Roman" w:cs="Times New Roman"/>
          <w:sz w:val="28"/>
          <w:szCs w:val="28"/>
        </w:rPr>
        <w:t xml:space="preserve">на базе школы консультативный </w:t>
      </w:r>
      <w:r w:rsidRPr="00884E07">
        <w:rPr>
          <w:rFonts w:ascii="Times New Roman" w:eastAsia="Times New Roman" w:hAnsi="Times New Roman" w:cs="Times New Roman"/>
          <w:sz w:val="28"/>
          <w:szCs w:val="28"/>
        </w:rPr>
        <w:t xml:space="preserve">пункт для работы с детьми- мигрантами. </w:t>
      </w:r>
    </w:p>
    <w:p w:rsidR="00884E07" w:rsidRPr="00884E07" w:rsidRDefault="00884E07" w:rsidP="00884E07">
      <w:pPr>
        <w:pStyle w:val="3"/>
        <w:shd w:val="clear" w:color="auto" w:fill="auto"/>
        <w:tabs>
          <w:tab w:val="left" w:pos="363"/>
        </w:tabs>
        <w:spacing w:after="0" w:line="360" w:lineRule="auto"/>
        <w:ind w:firstLine="709"/>
        <w:contextualSpacing/>
        <w:jc w:val="both"/>
        <w:rPr>
          <w:rFonts w:ascii="Times New Roman" w:hAnsi="Times New Roman" w:cs="Times New Roman"/>
          <w:b/>
          <w:sz w:val="28"/>
          <w:szCs w:val="28"/>
        </w:rPr>
      </w:pPr>
      <w:r w:rsidRPr="00884E07">
        <w:rPr>
          <w:rFonts w:ascii="Times New Roman" w:hAnsi="Times New Roman" w:cs="Times New Roman"/>
          <w:b/>
          <w:sz w:val="28"/>
          <w:szCs w:val="28"/>
        </w:rPr>
        <w:t>Цель  деятельности консультативного пункта:</w:t>
      </w:r>
    </w:p>
    <w:p w:rsidR="00884E07" w:rsidRPr="00884E07" w:rsidRDefault="00884E07" w:rsidP="00884E07">
      <w:pPr>
        <w:pStyle w:val="3"/>
        <w:shd w:val="clear" w:color="auto" w:fill="auto"/>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lastRenderedPageBreak/>
        <w:t>Оказание психолого - педагогической помощи семьям мигрантам по вопросам обучения и социальной адаптации детей-мигрантов, а также детей, слабо владеющих и не владеющих русским языком.</w:t>
      </w:r>
    </w:p>
    <w:p w:rsidR="00884E07" w:rsidRPr="00884E07" w:rsidRDefault="00884E07" w:rsidP="00884E07">
      <w:pPr>
        <w:pStyle w:val="3"/>
        <w:shd w:val="clear" w:color="auto" w:fill="auto"/>
        <w:spacing w:after="0" w:line="360" w:lineRule="auto"/>
        <w:ind w:firstLine="709"/>
        <w:contextualSpacing/>
        <w:jc w:val="both"/>
        <w:rPr>
          <w:rFonts w:ascii="Times New Roman" w:hAnsi="Times New Roman" w:cs="Times New Roman"/>
          <w:b/>
          <w:sz w:val="28"/>
          <w:szCs w:val="28"/>
        </w:rPr>
      </w:pPr>
      <w:r w:rsidRPr="00884E07">
        <w:rPr>
          <w:rFonts w:ascii="Times New Roman" w:hAnsi="Times New Roman" w:cs="Times New Roman"/>
          <w:b/>
          <w:sz w:val="28"/>
          <w:szCs w:val="28"/>
        </w:rPr>
        <w:t>Задачи:</w:t>
      </w:r>
    </w:p>
    <w:p w:rsidR="00884E07" w:rsidRPr="00884E07" w:rsidRDefault="00884E07" w:rsidP="00884E07">
      <w:pPr>
        <w:pStyle w:val="3"/>
        <w:numPr>
          <w:ilvl w:val="0"/>
          <w:numId w:val="21"/>
        </w:numPr>
        <w:shd w:val="clear" w:color="auto" w:fill="auto"/>
        <w:tabs>
          <w:tab w:val="left" w:pos="284"/>
        </w:tabs>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t>оказание содействия в социализации детей мигрантов;</w:t>
      </w:r>
    </w:p>
    <w:p w:rsidR="00884E07" w:rsidRPr="00884E07" w:rsidRDefault="00884E07" w:rsidP="00884E07">
      <w:pPr>
        <w:pStyle w:val="3"/>
        <w:numPr>
          <w:ilvl w:val="0"/>
          <w:numId w:val="21"/>
        </w:numPr>
        <w:shd w:val="clear" w:color="auto" w:fill="auto"/>
        <w:tabs>
          <w:tab w:val="left" w:pos="284"/>
        </w:tabs>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t>проведение комплексной профилактики различных отклонений в психологическом и социальном развитии детей мигрантов;</w:t>
      </w:r>
    </w:p>
    <w:p w:rsidR="00884E07" w:rsidRPr="00884E07" w:rsidRDefault="00884E07" w:rsidP="00884E07">
      <w:pPr>
        <w:pStyle w:val="3"/>
        <w:numPr>
          <w:ilvl w:val="0"/>
          <w:numId w:val="21"/>
        </w:numPr>
        <w:shd w:val="clear" w:color="auto" w:fill="auto"/>
        <w:tabs>
          <w:tab w:val="left" w:pos="284"/>
        </w:tabs>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t>оказание консультативной помощи родителям (законным представителям) по различным вопросам воспитания, обучения и развития детей мигрантов;</w:t>
      </w:r>
    </w:p>
    <w:p w:rsidR="00884E07" w:rsidRPr="00884E07" w:rsidRDefault="00884E07" w:rsidP="00884E07">
      <w:pPr>
        <w:pStyle w:val="3"/>
        <w:numPr>
          <w:ilvl w:val="0"/>
          <w:numId w:val="21"/>
        </w:numPr>
        <w:shd w:val="clear" w:color="auto" w:fill="auto"/>
        <w:tabs>
          <w:tab w:val="left" w:pos="284"/>
        </w:tabs>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t xml:space="preserve">оказание </w:t>
      </w:r>
      <w:r w:rsidRPr="00884E07">
        <w:rPr>
          <w:rStyle w:val="13pt"/>
          <w:rFonts w:eastAsiaTheme="minorEastAsia"/>
          <w:sz w:val="28"/>
          <w:szCs w:val="28"/>
        </w:rPr>
        <w:t>помощи</w:t>
      </w:r>
      <w:r w:rsidRPr="00884E07">
        <w:rPr>
          <w:rFonts w:ascii="Times New Roman" w:hAnsi="Times New Roman" w:cs="Times New Roman"/>
          <w:sz w:val="28"/>
          <w:szCs w:val="28"/>
        </w:rPr>
        <w:t xml:space="preserve"> детям</w:t>
      </w:r>
      <w:r w:rsidRPr="00884E07">
        <w:rPr>
          <w:rStyle w:val="13pt"/>
          <w:rFonts w:eastAsiaTheme="minorEastAsia"/>
          <w:sz w:val="28"/>
          <w:szCs w:val="28"/>
        </w:rPr>
        <w:t xml:space="preserve"> мигрантам и</w:t>
      </w:r>
      <w:r w:rsidRPr="00884E07">
        <w:rPr>
          <w:rFonts w:ascii="Times New Roman" w:hAnsi="Times New Roman" w:cs="Times New Roman"/>
          <w:sz w:val="28"/>
          <w:szCs w:val="28"/>
        </w:rPr>
        <w:t xml:space="preserve"> преодолении языкового барьера и в вопросах обучения на русском языке;</w:t>
      </w:r>
    </w:p>
    <w:p w:rsidR="00884E07" w:rsidRPr="00884E07" w:rsidRDefault="00884E07" w:rsidP="00884E07">
      <w:pPr>
        <w:pStyle w:val="3"/>
        <w:numPr>
          <w:ilvl w:val="0"/>
          <w:numId w:val="21"/>
        </w:numPr>
        <w:shd w:val="clear" w:color="auto" w:fill="auto"/>
        <w:tabs>
          <w:tab w:val="left" w:pos="284"/>
        </w:tabs>
        <w:spacing w:after="0" w:line="360" w:lineRule="auto"/>
        <w:ind w:firstLine="709"/>
        <w:contextualSpacing/>
        <w:jc w:val="both"/>
        <w:rPr>
          <w:rFonts w:ascii="Times New Roman" w:hAnsi="Times New Roman" w:cs="Times New Roman"/>
          <w:sz w:val="28"/>
          <w:szCs w:val="28"/>
        </w:rPr>
      </w:pPr>
      <w:r w:rsidRPr="00884E07">
        <w:rPr>
          <w:rFonts w:ascii="Times New Roman" w:hAnsi="Times New Roman" w:cs="Times New Roman"/>
          <w:sz w:val="28"/>
          <w:szCs w:val="28"/>
        </w:rPr>
        <w:t>укрепление атмосферы межнационального согласия и гражданского единства в обществе.</w:t>
      </w:r>
    </w:p>
    <w:p w:rsidR="00884E07" w:rsidRPr="00884E07" w:rsidRDefault="00884E07" w:rsidP="00884E07">
      <w:pPr>
        <w:pStyle w:val="a3"/>
        <w:spacing w:after="0" w:line="360" w:lineRule="auto"/>
        <w:ind w:left="0" w:firstLine="709"/>
        <w:jc w:val="both"/>
        <w:rPr>
          <w:rFonts w:ascii="Times New Roman" w:hAnsi="Times New Roman" w:cs="Times New Roman"/>
          <w:sz w:val="28"/>
          <w:szCs w:val="28"/>
        </w:rPr>
      </w:pPr>
    </w:p>
    <w:p w:rsidR="00142508" w:rsidRPr="00FD701E" w:rsidRDefault="00142508" w:rsidP="004D6CBB">
      <w:pPr>
        <w:spacing w:after="0" w:line="360" w:lineRule="auto"/>
        <w:ind w:firstLine="709"/>
        <w:jc w:val="both"/>
        <w:rPr>
          <w:rFonts w:ascii="Times New Roman" w:hAnsi="Times New Roman" w:cs="Times New Roman"/>
          <w:sz w:val="28"/>
          <w:szCs w:val="28"/>
        </w:rPr>
      </w:pPr>
    </w:p>
    <w:p w:rsidR="006D2F14" w:rsidRPr="00FD701E" w:rsidRDefault="006D2F14" w:rsidP="004D6CBB">
      <w:pPr>
        <w:spacing w:after="0" w:line="360" w:lineRule="auto"/>
        <w:jc w:val="both"/>
        <w:rPr>
          <w:rFonts w:ascii="Times New Roman" w:hAnsi="Times New Roman" w:cs="Times New Roman"/>
          <w:sz w:val="20"/>
          <w:szCs w:val="28"/>
        </w:rPr>
      </w:pPr>
      <w:r w:rsidRPr="00FD701E">
        <w:rPr>
          <w:rFonts w:ascii="Times New Roman" w:hAnsi="Times New Roman" w:cs="Times New Roman"/>
          <w:sz w:val="20"/>
          <w:szCs w:val="28"/>
        </w:rPr>
        <w:t>Ответственный за ведение проектной деятельности</w:t>
      </w:r>
      <w:r w:rsidR="00054047" w:rsidRPr="00FD701E">
        <w:rPr>
          <w:rFonts w:ascii="Times New Roman" w:hAnsi="Times New Roman" w:cs="Times New Roman"/>
          <w:sz w:val="20"/>
          <w:szCs w:val="28"/>
        </w:rPr>
        <w:t xml:space="preserve">                      </w:t>
      </w:r>
      <w:r w:rsidR="00FD701E">
        <w:rPr>
          <w:rFonts w:ascii="Times New Roman" w:hAnsi="Times New Roman" w:cs="Times New Roman"/>
          <w:sz w:val="20"/>
          <w:szCs w:val="28"/>
        </w:rPr>
        <w:t xml:space="preserve">                                   </w:t>
      </w:r>
      <w:r w:rsidR="00054047" w:rsidRPr="00FD701E">
        <w:rPr>
          <w:rFonts w:ascii="Times New Roman" w:hAnsi="Times New Roman" w:cs="Times New Roman"/>
          <w:sz w:val="20"/>
          <w:szCs w:val="28"/>
        </w:rPr>
        <w:t xml:space="preserve">            </w:t>
      </w:r>
      <w:r w:rsidRPr="00FD701E">
        <w:rPr>
          <w:rFonts w:ascii="Times New Roman" w:hAnsi="Times New Roman" w:cs="Times New Roman"/>
          <w:sz w:val="20"/>
          <w:szCs w:val="28"/>
        </w:rPr>
        <w:t xml:space="preserve"> Я.А.Хатмуллина</w:t>
      </w:r>
    </w:p>
    <w:sectPr w:rsidR="006D2F14" w:rsidRPr="00FD701E" w:rsidSect="000834ED">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346" w:rsidRDefault="003E4346" w:rsidP="00504B56">
      <w:pPr>
        <w:spacing w:after="0" w:line="240" w:lineRule="auto"/>
      </w:pPr>
      <w:r>
        <w:separator/>
      </w:r>
    </w:p>
  </w:endnote>
  <w:endnote w:type="continuationSeparator" w:id="1">
    <w:p w:rsidR="003E4346" w:rsidRDefault="003E4346" w:rsidP="0050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346" w:rsidRDefault="003E4346" w:rsidP="00504B56">
      <w:pPr>
        <w:spacing w:after="0" w:line="240" w:lineRule="auto"/>
      </w:pPr>
      <w:r>
        <w:separator/>
      </w:r>
    </w:p>
  </w:footnote>
  <w:footnote w:type="continuationSeparator" w:id="1">
    <w:p w:rsidR="003E4346" w:rsidRDefault="003E4346" w:rsidP="00504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5560"/>
      <w:docPartObj>
        <w:docPartGallery w:val="Page Numbers (Top of Page)"/>
        <w:docPartUnique/>
      </w:docPartObj>
    </w:sdtPr>
    <w:sdtContent>
      <w:p w:rsidR="00A30A46" w:rsidRDefault="00F61F2F">
        <w:pPr>
          <w:pStyle w:val="a4"/>
          <w:jc w:val="right"/>
        </w:pPr>
        <w:fldSimple w:instr=" PAGE   \* MERGEFORMAT ">
          <w:r w:rsidR="0091504E">
            <w:rPr>
              <w:noProof/>
            </w:rPr>
            <w:t>6</w:t>
          </w:r>
        </w:fldSimple>
      </w:p>
    </w:sdtContent>
  </w:sdt>
  <w:p w:rsidR="00A30A46" w:rsidRDefault="00A30A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decimal"/>
      <w:lvlText w:val="%1."/>
      <w:lvlJc w:val="left"/>
      <w:pPr>
        <w:tabs>
          <w:tab w:val="num" w:pos="781"/>
        </w:tabs>
        <w:ind w:left="781" w:hanging="360"/>
      </w:pPr>
    </w:lvl>
    <w:lvl w:ilvl="1">
      <w:start w:val="1"/>
      <w:numFmt w:val="decimal"/>
      <w:lvlText w:val="%2."/>
      <w:lvlJc w:val="left"/>
      <w:pPr>
        <w:tabs>
          <w:tab w:val="num" w:pos="1141"/>
        </w:tabs>
        <w:ind w:left="1141" w:hanging="360"/>
      </w:pPr>
    </w:lvl>
    <w:lvl w:ilvl="2">
      <w:start w:val="1"/>
      <w:numFmt w:val="decimal"/>
      <w:lvlText w:val="%3."/>
      <w:lvlJc w:val="left"/>
      <w:pPr>
        <w:tabs>
          <w:tab w:val="num" w:pos="1501"/>
        </w:tabs>
        <w:ind w:left="1501" w:hanging="360"/>
      </w:pPr>
    </w:lvl>
    <w:lvl w:ilvl="3">
      <w:start w:val="1"/>
      <w:numFmt w:val="decimal"/>
      <w:lvlText w:val="%4."/>
      <w:lvlJc w:val="left"/>
      <w:pPr>
        <w:tabs>
          <w:tab w:val="num" w:pos="1861"/>
        </w:tabs>
        <w:ind w:left="1861" w:hanging="360"/>
      </w:pPr>
    </w:lvl>
    <w:lvl w:ilvl="4">
      <w:start w:val="1"/>
      <w:numFmt w:val="decimal"/>
      <w:lvlText w:val="%5."/>
      <w:lvlJc w:val="left"/>
      <w:pPr>
        <w:tabs>
          <w:tab w:val="num" w:pos="2221"/>
        </w:tabs>
        <w:ind w:left="2221" w:hanging="360"/>
      </w:pPr>
    </w:lvl>
    <w:lvl w:ilvl="5">
      <w:start w:val="1"/>
      <w:numFmt w:val="decimal"/>
      <w:lvlText w:val="%6."/>
      <w:lvlJc w:val="left"/>
      <w:pPr>
        <w:tabs>
          <w:tab w:val="num" w:pos="2581"/>
        </w:tabs>
        <w:ind w:left="2581" w:hanging="360"/>
      </w:pPr>
    </w:lvl>
    <w:lvl w:ilvl="6">
      <w:start w:val="1"/>
      <w:numFmt w:val="decimal"/>
      <w:lvlText w:val="%7."/>
      <w:lvlJc w:val="left"/>
      <w:pPr>
        <w:tabs>
          <w:tab w:val="num" w:pos="2941"/>
        </w:tabs>
        <w:ind w:left="2941" w:hanging="360"/>
      </w:pPr>
    </w:lvl>
    <w:lvl w:ilvl="7">
      <w:start w:val="1"/>
      <w:numFmt w:val="decimal"/>
      <w:lvlText w:val="%8."/>
      <w:lvlJc w:val="left"/>
      <w:pPr>
        <w:tabs>
          <w:tab w:val="num" w:pos="3301"/>
        </w:tabs>
        <w:ind w:left="3301" w:hanging="360"/>
      </w:pPr>
    </w:lvl>
    <w:lvl w:ilvl="8">
      <w:start w:val="1"/>
      <w:numFmt w:val="decimal"/>
      <w:lvlText w:val="%9."/>
      <w:lvlJc w:val="left"/>
      <w:pPr>
        <w:tabs>
          <w:tab w:val="num" w:pos="3661"/>
        </w:tabs>
        <w:ind w:left="3661" w:hanging="360"/>
      </w:p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5194BF0"/>
    <w:multiLevelType w:val="multilevel"/>
    <w:tmpl w:val="0A1C3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702E4E"/>
    <w:multiLevelType w:val="hybridMultilevel"/>
    <w:tmpl w:val="B456F4FE"/>
    <w:lvl w:ilvl="0" w:tplc="DEC49B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5E5A22"/>
    <w:multiLevelType w:val="hybridMultilevel"/>
    <w:tmpl w:val="17DA61BA"/>
    <w:lvl w:ilvl="0" w:tplc="DEC49B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D245C0C"/>
    <w:multiLevelType w:val="hybridMultilevel"/>
    <w:tmpl w:val="BF1419CE"/>
    <w:lvl w:ilvl="0" w:tplc="DEC49B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0FBD76E9"/>
    <w:multiLevelType w:val="hybridMultilevel"/>
    <w:tmpl w:val="DC02FD3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0E1F9C"/>
    <w:multiLevelType w:val="hybridMultilevel"/>
    <w:tmpl w:val="C4FEE044"/>
    <w:lvl w:ilvl="0" w:tplc="DEC49B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7653E1E"/>
    <w:multiLevelType w:val="hybridMultilevel"/>
    <w:tmpl w:val="6944F40E"/>
    <w:lvl w:ilvl="0" w:tplc="D506EB2A">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9">
    <w:nsid w:val="194D4C69"/>
    <w:multiLevelType w:val="hybridMultilevel"/>
    <w:tmpl w:val="44BEB7EC"/>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nsid w:val="1C8E3680"/>
    <w:multiLevelType w:val="multilevel"/>
    <w:tmpl w:val="0E622E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1D045EFB"/>
    <w:multiLevelType w:val="hybridMultilevel"/>
    <w:tmpl w:val="3B50F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614E29"/>
    <w:multiLevelType w:val="hybridMultilevel"/>
    <w:tmpl w:val="9F82C1E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5B44EE"/>
    <w:multiLevelType w:val="hybridMultilevel"/>
    <w:tmpl w:val="6100C6A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A6356B"/>
    <w:multiLevelType w:val="hybridMultilevel"/>
    <w:tmpl w:val="158618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3E575F1C"/>
    <w:multiLevelType w:val="hybridMultilevel"/>
    <w:tmpl w:val="05C6C986"/>
    <w:lvl w:ilvl="0" w:tplc="DEC49B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86431B"/>
    <w:multiLevelType w:val="hybridMultilevel"/>
    <w:tmpl w:val="24A65A7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2947163"/>
    <w:multiLevelType w:val="hybridMultilevel"/>
    <w:tmpl w:val="664CF6D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1C49FE"/>
    <w:multiLevelType w:val="hybridMultilevel"/>
    <w:tmpl w:val="2AC4211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0861BA"/>
    <w:multiLevelType w:val="hybridMultilevel"/>
    <w:tmpl w:val="723E51B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08E7726"/>
    <w:multiLevelType w:val="hybridMultilevel"/>
    <w:tmpl w:val="A390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741F1AC3"/>
    <w:multiLevelType w:val="hybridMultilevel"/>
    <w:tmpl w:val="FC8075C4"/>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1"/>
  </w:num>
  <w:num w:numId="2">
    <w:abstractNumId w:val="17"/>
  </w:num>
  <w:num w:numId="3">
    <w:abstractNumId w:val="20"/>
  </w:num>
  <w:num w:numId="4">
    <w:abstractNumId w:val="19"/>
  </w:num>
  <w:num w:numId="5">
    <w:abstractNumId w:val="13"/>
  </w:num>
  <w:num w:numId="6">
    <w:abstractNumId w:val="18"/>
  </w:num>
  <w:num w:numId="7">
    <w:abstractNumId w:val="9"/>
  </w:num>
  <w:num w:numId="8">
    <w:abstractNumId w:val="11"/>
  </w:num>
  <w:num w:numId="9">
    <w:abstractNumId w:val="16"/>
  </w:num>
  <w:num w:numId="10">
    <w:abstractNumId w:val="12"/>
  </w:num>
  <w:num w:numId="11">
    <w:abstractNumId w:val="6"/>
  </w:num>
  <w:num w:numId="12">
    <w:abstractNumId w:val="8"/>
  </w:num>
  <w:num w:numId="13">
    <w:abstractNumId w:val="5"/>
  </w:num>
  <w:num w:numId="14">
    <w:abstractNumId w:val="7"/>
  </w:num>
  <w:num w:numId="15">
    <w:abstractNumId w:val="0"/>
  </w:num>
  <w:num w:numId="16">
    <w:abstractNumId w:val="1"/>
  </w:num>
  <w:num w:numId="17">
    <w:abstractNumId w:val="10"/>
  </w:num>
  <w:num w:numId="18">
    <w:abstractNumId w:val="4"/>
  </w:num>
  <w:num w:numId="19">
    <w:abstractNumId w:val="14"/>
  </w:num>
  <w:num w:numId="20">
    <w:abstractNumId w:val="15"/>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A5811"/>
    <w:rsid w:val="000026F7"/>
    <w:rsid w:val="0001205E"/>
    <w:rsid w:val="00017415"/>
    <w:rsid w:val="00017608"/>
    <w:rsid w:val="00021980"/>
    <w:rsid w:val="00033A20"/>
    <w:rsid w:val="00035C33"/>
    <w:rsid w:val="00054047"/>
    <w:rsid w:val="000774B3"/>
    <w:rsid w:val="000834ED"/>
    <w:rsid w:val="000A5DF0"/>
    <w:rsid w:val="000B7F1D"/>
    <w:rsid w:val="000C3E92"/>
    <w:rsid w:val="000E21C5"/>
    <w:rsid w:val="000F2200"/>
    <w:rsid w:val="000F4A22"/>
    <w:rsid w:val="00142508"/>
    <w:rsid w:val="001542C8"/>
    <w:rsid w:val="00156AAF"/>
    <w:rsid w:val="0016359B"/>
    <w:rsid w:val="00171B92"/>
    <w:rsid w:val="00184BDC"/>
    <w:rsid w:val="00197973"/>
    <w:rsid w:val="001A5811"/>
    <w:rsid w:val="001B69DE"/>
    <w:rsid w:val="001F1CF7"/>
    <w:rsid w:val="00205317"/>
    <w:rsid w:val="00216B3F"/>
    <w:rsid w:val="00247319"/>
    <w:rsid w:val="00261083"/>
    <w:rsid w:val="00277FA3"/>
    <w:rsid w:val="002B5048"/>
    <w:rsid w:val="002C4907"/>
    <w:rsid w:val="002D1F8D"/>
    <w:rsid w:val="002E5F50"/>
    <w:rsid w:val="00303966"/>
    <w:rsid w:val="00336759"/>
    <w:rsid w:val="003556E8"/>
    <w:rsid w:val="00357490"/>
    <w:rsid w:val="00364042"/>
    <w:rsid w:val="003641A8"/>
    <w:rsid w:val="00395C93"/>
    <w:rsid w:val="00396F27"/>
    <w:rsid w:val="003979AA"/>
    <w:rsid w:val="003C4EF2"/>
    <w:rsid w:val="003E24E9"/>
    <w:rsid w:val="003E4346"/>
    <w:rsid w:val="00414A8E"/>
    <w:rsid w:val="00433C9D"/>
    <w:rsid w:val="00465295"/>
    <w:rsid w:val="00473E44"/>
    <w:rsid w:val="00481677"/>
    <w:rsid w:val="004B12F6"/>
    <w:rsid w:val="004C2AF0"/>
    <w:rsid w:val="004C3750"/>
    <w:rsid w:val="004D6CBB"/>
    <w:rsid w:val="00501B88"/>
    <w:rsid w:val="00502FFF"/>
    <w:rsid w:val="00504B56"/>
    <w:rsid w:val="005066A5"/>
    <w:rsid w:val="00534CEE"/>
    <w:rsid w:val="00542C33"/>
    <w:rsid w:val="005475CF"/>
    <w:rsid w:val="00551735"/>
    <w:rsid w:val="005536EF"/>
    <w:rsid w:val="0056017E"/>
    <w:rsid w:val="005D5483"/>
    <w:rsid w:val="005F3E62"/>
    <w:rsid w:val="005F7B0E"/>
    <w:rsid w:val="00602FBA"/>
    <w:rsid w:val="00616526"/>
    <w:rsid w:val="00690D62"/>
    <w:rsid w:val="006A29C3"/>
    <w:rsid w:val="006B27AA"/>
    <w:rsid w:val="006C3426"/>
    <w:rsid w:val="006C5F4B"/>
    <w:rsid w:val="006D2F14"/>
    <w:rsid w:val="006E01B5"/>
    <w:rsid w:val="007016B9"/>
    <w:rsid w:val="007129AD"/>
    <w:rsid w:val="00724C74"/>
    <w:rsid w:val="0074418A"/>
    <w:rsid w:val="0074721D"/>
    <w:rsid w:val="007A1F41"/>
    <w:rsid w:val="007C2AE8"/>
    <w:rsid w:val="007E5AB6"/>
    <w:rsid w:val="00814AC3"/>
    <w:rsid w:val="00820C40"/>
    <w:rsid w:val="0084274D"/>
    <w:rsid w:val="0084415F"/>
    <w:rsid w:val="00855E1E"/>
    <w:rsid w:val="00874A67"/>
    <w:rsid w:val="00876E68"/>
    <w:rsid w:val="00884E07"/>
    <w:rsid w:val="00886949"/>
    <w:rsid w:val="0089185B"/>
    <w:rsid w:val="00892A76"/>
    <w:rsid w:val="008A727B"/>
    <w:rsid w:val="008E56C3"/>
    <w:rsid w:val="008F6C76"/>
    <w:rsid w:val="0091504E"/>
    <w:rsid w:val="00951007"/>
    <w:rsid w:val="00952AF4"/>
    <w:rsid w:val="009565D3"/>
    <w:rsid w:val="00965E75"/>
    <w:rsid w:val="009C4075"/>
    <w:rsid w:val="009E592C"/>
    <w:rsid w:val="009F4E43"/>
    <w:rsid w:val="00A00589"/>
    <w:rsid w:val="00A25F38"/>
    <w:rsid w:val="00A30A46"/>
    <w:rsid w:val="00A33F97"/>
    <w:rsid w:val="00A3505A"/>
    <w:rsid w:val="00A477D5"/>
    <w:rsid w:val="00A50213"/>
    <w:rsid w:val="00A52812"/>
    <w:rsid w:val="00A707FA"/>
    <w:rsid w:val="00A752A1"/>
    <w:rsid w:val="00A773A2"/>
    <w:rsid w:val="00A87504"/>
    <w:rsid w:val="00A918D0"/>
    <w:rsid w:val="00A92E58"/>
    <w:rsid w:val="00AA3D94"/>
    <w:rsid w:val="00AB2043"/>
    <w:rsid w:val="00AB424B"/>
    <w:rsid w:val="00AB44B9"/>
    <w:rsid w:val="00AC542E"/>
    <w:rsid w:val="00AC6A2C"/>
    <w:rsid w:val="00AE6177"/>
    <w:rsid w:val="00AE662B"/>
    <w:rsid w:val="00B01B08"/>
    <w:rsid w:val="00B116A5"/>
    <w:rsid w:val="00B3704B"/>
    <w:rsid w:val="00B452F9"/>
    <w:rsid w:val="00B56F9C"/>
    <w:rsid w:val="00B617AC"/>
    <w:rsid w:val="00B7318C"/>
    <w:rsid w:val="00B73C50"/>
    <w:rsid w:val="00B76184"/>
    <w:rsid w:val="00B97891"/>
    <w:rsid w:val="00BB6BE9"/>
    <w:rsid w:val="00BD0E9D"/>
    <w:rsid w:val="00BD4327"/>
    <w:rsid w:val="00C408AA"/>
    <w:rsid w:val="00C60A58"/>
    <w:rsid w:val="00C6248E"/>
    <w:rsid w:val="00C631CB"/>
    <w:rsid w:val="00C647F0"/>
    <w:rsid w:val="00C748A7"/>
    <w:rsid w:val="00CA3097"/>
    <w:rsid w:val="00CC4D8C"/>
    <w:rsid w:val="00CE54AA"/>
    <w:rsid w:val="00D37438"/>
    <w:rsid w:val="00D57CDA"/>
    <w:rsid w:val="00D613F2"/>
    <w:rsid w:val="00D65FDB"/>
    <w:rsid w:val="00D718C7"/>
    <w:rsid w:val="00D737FE"/>
    <w:rsid w:val="00DB4587"/>
    <w:rsid w:val="00DB7185"/>
    <w:rsid w:val="00DD45D0"/>
    <w:rsid w:val="00E136C6"/>
    <w:rsid w:val="00E22DC8"/>
    <w:rsid w:val="00E57991"/>
    <w:rsid w:val="00E667C1"/>
    <w:rsid w:val="00E92ADB"/>
    <w:rsid w:val="00F0463A"/>
    <w:rsid w:val="00F420BD"/>
    <w:rsid w:val="00F61F2F"/>
    <w:rsid w:val="00F728B1"/>
    <w:rsid w:val="00F94130"/>
    <w:rsid w:val="00F9679F"/>
    <w:rsid w:val="00FA3A85"/>
    <w:rsid w:val="00FB6E3E"/>
    <w:rsid w:val="00FC4AE5"/>
    <w:rsid w:val="00FC5D81"/>
    <w:rsid w:val="00FD7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A5811"/>
    <w:pPr>
      <w:ind w:left="720"/>
      <w:contextualSpacing/>
    </w:pPr>
  </w:style>
  <w:style w:type="paragraph" w:styleId="a4">
    <w:name w:val="header"/>
    <w:basedOn w:val="a"/>
    <w:link w:val="a5"/>
    <w:uiPriority w:val="99"/>
    <w:unhideWhenUsed/>
    <w:rsid w:val="00504B5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4B56"/>
  </w:style>
  <w:style w:type="paragraph" w:styleId="a6">
    <w:name w:val="footer"/>
    <w:basedOn w:val="a"/>
    <w:link w:val="a7"/>
    <w:uiPriority w:val="99"/>
    <w:semiHidden/>
    <w:unhideWhenUsed/>
    <w:rsid w:val="00504B5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04B56"/>
  </w:style>
  <w:style w:type="paragraph" w:styleId="a8">
    <w:name w:val="footnote text"/>
    <w:basedOn w:val="a"/>
    <w:link w:val="a9"/>
    <w:uiPriority w:val="99"/>
    <w:semiHidden/>
    <w:unhideWhenUsed/>
    <w:rsid w:val="00A25F38"/>
    <w:pPr>
      <w:spacing w:after="0" w:line="240" w:lineRule="auto"/>
    </w:pPr>
    <w:rPr>
      <w:rFonts w:ascii="Calibri" w:eastAsia="Times New Roman" w:hAnsi="Calibri" w:cs="Times New Roman"/>
      <w:sz w:val="20"/>
      <w:szCs w:val="20"/>
    </w:rPr>
  </w:style>
  <w:style w:type="character" w:customStyle="1" w:styleId="a9">
    <w:name w:val="Текст сноски Знак"/>
    <w:basedOn w:val="a0"/>
    <w:link w:val="a8"/>
    <w:uiPriority w:val="99"/>
    <w:semiHidden/>
    <w:rsid w:val="00A25F38"/>
    <w:rPr>
      <w:rFonts w:ascii="Calibri" w:eastAsia="Times New Roman" w:hAnsi="Calibri" w:cs="Times New Roman"/>
      <w:sz w:val="20"/>
      <w:szCs w:val="20"/>
    </w:rPr>
  </w:style>
  <w:style w:type="character" w:styleId="aa">
    <w:name w:val="footnote reference"/>
    <w:basedOn w:val="a0"/>
    <w:uiPriority w:val="99"/>
    <w:semiHidden/>
    <w:unhideWhenUsed/>
    <w:rsid w:val="00A25F38"/>
    <w:rPr>
      <w:vertAlign w:val="superscript"/>
    </w:rPr>
  </w:style>
  <w:style w:type="table" w:customStyle="1" w:styleId="1">
    <w:name w:val="Стиль1"/>
    <w:basedOn w:val="-3"/>
    <w:uiPriority w:val="99"/>
    <w:qFormat/>
    <w:rsid w:val="009E592C"/>
    <w:pPr>
      <w:spacing w:after="0" w:line="240" w:lineRule="auto"/>
    </w:pPr>
    <w:rPr>
      <w:rFonts w:ascii="Times New Roman" w:hAnsi="Times New Roman"/>
      <w:sz w:val="28"/>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uiPriority w:val="99"/>
    <w:semiHidden/>
    <w:unhideWhenUsed/>
    <w:rsid w:val="009E592C"/>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b">
    <w:name w:val="Table Grid"/>
    <w:basedOn w:val="a1"/>
    <w:uiPriority w:val="59"/>
    <w:rsid w:val="00433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364042"/>
    <w:rPr>
      <w:color w:val="0000FF" w:themeColor="hyperlink"/>
      <w:u w:val="single"/>
    </w:rPr>
  </w:style>
  <w:style w:type="paragraph" w:styleId="ad">
    <w:name w:val="Normal (Web)"/>
    <w:basedOn w:val="a"/>
    <w:rsid w:val="000C3E92"/>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LTGliederung1">
    <w:name w:val="????????2~LT~Gliederung 1"/>
    <w:rsid w:val="000C3E92"/>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pacing w:before="160" w:after="0" w:line="240" w:lineRule="auto"/>
    </w:pPr>
    <w:rPr>
      <w:rFonts w:ascii="Mangal" w:eastAsia="Tahoma" w:hAnsi="Mangal" w:cs="Liberation Sans"/>
      <w:color w:val="000000"/>
      <w:kern w:val="1"/>
      <w:sz w:val="64"/>
      <w:szCs w:val="24"/>
      <w:lang w:eastAsia="zh-CN" w:bidi="hi-IN"/>
    </w:rPr>
  </w:style>
  <w:style w:type="character" w:customStyle="1" w:styleId="ae">
    <w:name w:val="Основной текст_"/>
    <w:link w:val="3"/>
    <w:rsid w:val="00884E07"/>
    <w:rPr>
      <w:sz w:val="27"/>
      <w:szCs w:val="27"/>
      <w:shd w:val="clear" w:color="auto" w:fill="FFFFFF"/>
    </w:rPr>
  </w:style>
  <w:style w:type="paragraph" w:customStyle="1" w:styleId="3">
    <w:name w:val="Основной текст3"/>
    <w:basedOn w:val="a"/>
    <w:link w:val="ae"/>
    <w:rsid w:val="00884E07"/>
    <w:pPr>
      <w:shd w:val="clear" w:color="auto" w:fill="FFFFFF"/>
      <w:spacing w:after="240" w:line="322" w:lineRule="exact"/>
      <w:ind w:hanging="720"/>
    </w:pPr>
    <w:rPr>
      <w:sz w:val="27"/>
      <w:szCs w:val="27"/>
    </w:rPr>
  </w:style>
  <w:style w:type="character" w:customStyle="1" w:styleId="13pt">
    <w:name w:val="Основной текст + 13 pt"/>
    <w:rsid w:val="00884E07"/>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25.perm.ru/?page_id=21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gos.iro.perm.ru/uchrezhdeniya/ploshchadki/maou-sosh-25-perm/k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056C-B39A-42E4-A435-25FF1654E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3467</TotalTime>
  <Pages>31</Pages>
  <Words>7637</Words>
  <Characters>43534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Карманова</dc:creator>
  <cp:keywords/>
  <dc:description/>
  <cp:lastModifiedBy>Карманова</cp:lastModifiedBy>
  <cp:revision>93</cp:revision>
  <cp:lastPrinted>2015-06-29T07:49:00Z</cp:lastPrinted>
  <dcterms:created xsi:type="dcterms:W3CDTF">2014-12-25T12:43:00Z</dcterms:created>
  <dcterms:modified xsi:type="dcterms:W3CDTF">2015-09-23T11:02:00Z</dcterms:modified>
</cp:coreProperties>
</file>